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7FC" w:rsidRPr="00E456A0" w:rsidRDefault="00CC27FC" w:rsidP="00CC27FC">
      <w:pPr>
        <w:pStyle w:val="Titre1"/>
        <w:jc w:val="center"/>
        <w:rPr>
          <w:rFonts w:asciiTheme="minorHAnsi" w:hAnsiTheme="minorHAnsi" w:cs="Arial"/>
          <w:szCs w:val="22"/>
        </w:rPr>
      </w:pPr>
      <w:bookmarkStart w:id="0" w:name="_GoBack"/>
      <w:bookmarkEnd w:id="0"/>
      <w:r w:rsidRPr="00E456A0">
        <w:rPr>
          <w:rFonts w:asciiTheme="minorHAnsi" w:hAnsiTheme="minorHAnsi" w:cs="Arial"/>
          <w:szCs w:val="22"/>
        </w:rPr>
        <w:t>ANNEXE 3</w:t>
      </w:r>
    </w:p>
    <w:p w:rsidR="00CC27FC" w:rsidRPr="00E456A0" w:rsidRDefault="00CC27FC" w:rsidP="00CC27FC">
      <w:pPr>
        <w:pStyle w:val="Titre1"/>
        <w:jc w:val="center"/>
        <w:rPr>
          <w:rFonts w:asciiTheme="minorHAnsi" w:hAnsiTheme="minorHAnsi" w:cs="Arial"/>
          <w:szCs w:val="22"/>
        </w:rPr>
      </w:pPr>
      <w:r w:rsidRPr="00E456A0">
        <w:rPr>
          <w:rFonts w:asciiTheme="minorHAnsi" w:hAnsiTheme="minorHAnsi" w:cs="Arial"/>
          <w:szCs w:val="22"/>
        </w:rPr>
        <w:t> </w:t>
      </w:r>
    </w:p>
    <w:p w:rsidR="00C41225" w:rsidRDefault="00C41225">
      <w:pPr>
        <w:pStyle w:val="Titre"/>
        <w:rPr>
          <w:rFonts w:asciiTheme="minorHAnsi" w:hAnsiTheme="minorHAnsi" w:cs="Arial"/>
          <w:sz w:val="22"/>
          <w:szCs w:val="22"/>
        </w:rPr>
      </w:pPr>
      <w:r w:rsidRPr="00E456A0">
        <w:rPr>
          <w:rFonts w:asciiTheme="minorHAnsi" w:hAnsiTheme="minorHAnsi" w:cs="Arial"/>
          <w:sz w:val="22"/>
          <w:szCs w:val="22"/>
        </w:rPr>
        <w:t>MODÈLE DE</w:t>
      </w:r>
      <w:r w:rsidR="007B35E1" w:rsidRPr="00E456A0">
        <w:rPr>
          <w:rFonts w:asciiTheme="minorHAnsi" w:hAnsiTheme="minorHAnsi" w:cs="Arial"/>
          <w:sz w:val="22"/>
          <w:szCs w:val="22"/>
        </w:rPr>
        <w:t xml:space="preserve"> </w:t>
      </w:r>
      <w:r w:rsidRPr="00E456A0">
        <w:rPr>
          <w:rFonts w:asciiTheme="minorHAnsi" w:hAnsiTheme="minorHAnsi" w:cs="Arial"/>
          <w:sz w:val="22"/>
          <w:szCs w:val="22"/>
        </w:rPr>
        <w:t xml:space="preserve">CONVENTION PLURIANNUELLE D’OBJECTIFS AVEC UNE ASSOCIATION </w:t>
      </w:r>
    </w:p>
    <w:p w:rsidR="00390482" w:rsidRPr="00E456A0" w:rsidRDefault="00390482">
      <w:pPr>
        <w:pStyle w:val="Titre"/>
        <w:rPr>
          <w:rFonts w:asciiTheme="minorHAnsi" w:hAnsiTheme="minorHAnsi" w:cs="Arial"/>
          <w:sz w:val="22"/>
          <w:szCs w:val="22"/>
        </w:rPr>
      </w:pPr>
    </w:p>
    <w:p w:rsidR="003910B4" w:rsidRDefault="002947EE">
      <w:pPr>
        <w:autoSpaceDE w:val="0"/>
        <w:autoSpaceDN w:val="0"/>
        <w:adjustRightInd w:val="0"/>
        <w:jc w:val="both"/>
        <w:rPr>
          <w:rFonts w:asciiTheme="minorHAnsi" w:eastAsia="MS Mincho" w:hAnsiTheme="minorHAnsi" w:cs="Arial"/>
          <w:szCs w:val="22"/>
          <w:lang w:eastAsia="ja-JP"/>
        </w:rPr>
      </w:pPr>
      <w:r w:rsidRPr="00E456A0">
        <w:rPr>
          <w:rFonts w:asciiTheme="minorHAnsi" w:eastAsia="MS Mincho" w:hAnsiTheme="minorHAnsi" w:cs="Arial"/>
          <w:szCs w:val="22"/>
          <w:lang w:eastAsia="ja-JP"/>
        </w:rPr>
        <w:t>Ce modèle est utilis</w:t>
      </w:r>
      <w:r w:rsidR="007A7C42" w:rsidRPr="00E456A0">
        <w:rPr>
          <w:rFonts w:asciiTheme="minorHAnsi" w:eastAsia="MS Mincho" w:hAnsiTheme="minorHAnsi" w:cs="Arial"/>
          <w:szCs w:val="22"/>
          <w:lang w:eastAsia="ja-JP"/>
        </w:rPr>
        <w:t>é</w:t>
      </w:r>
      <w:r w:rsidRPr="00E456A0">
        <w:rPr>
          <w:rFonts w:asciiTheme="minorHAnsi" w:eastAsia="MS Mincho" w:hAnsiTheme="minorHAnsi" w:cs="Arial"/>
          <w:szCs w:val="22"/>
          <w:lang w:eastAsia="ja-JP"/>
        </w:rPr>
        <w:t xml:space="preserve"> pour les subventions d’un montant annuel supérieur à 23 000 </w:t>
      </w:r>
      <w:r w:rsidR="004F3AD0" w:rsidRPr="00E456A0">
        <w:rPr>
          <w:rFonts w:asciiTheme="minorHAnsi" w:eastAsia="MS Mincho" w:hAnsiTheme="minorHAnsi" w:cs="Arial"/>
          <w:szCs w:val="22"/>
          <w:lang w:eastAsia="ja-JP"/>
        </w:rPr>
        <w:t>EUR</w:t>
      </w:r>
      <w:r w:rsidR="004D3457" w:rsidRPr="00E456A0">
        <w:rPr>
          <w:rFonts w:asciiTheme="minorHAnsi" w:eastAsia="MS Mincho" w:hAnsiTheme="minorHAnsi" w:cs="Arial"/>
          <w:szCs w:val="22"/>
          <w:lang w:eastAsia="ja-JP"/>
        </w:rPr>
        <w:t>*</w:t>
      </w:r>
      <w:r w:rsidR="007A7C42" w:rsidRPr="00E456A0">
        <w:rPr>
          <w:rFonts w:asciiTheme="minorHAnsi" w:eastAsia="MS Mincho" w:hAnsiTheme="minorHAnsi" w:cs="Arial"/>
          <w:szCs w:val="22"/>
          <w:lang w:eastAsia="ja-JP"/>
        </w:rPr>
        <w:t>,</w:t>
      </w:r>
      <w:r w:rsidRPr="00E456A0">
        <w:rPr>
          <w:rFonts w:asciiTheme="minorHAnsi" w:eastAsia="MS Mincho" w:hAnsiTheme="minorHAnsi" w:cs="Arial"/>
          <w:szCs w:val="22"/>
          <w:lang w:eastAsia="ja-JP"/>
        </w:rPr>
        <w:t xml:space="preserve"> versées à un</w:t>
      </w:r>
      <w:r w:rsidR="00EB0BD5" w:rsidRPr="00E456A0">
        <w:rPr>
          <w:rFonts w:asciiTheme="minorHAnsi" w:eastAsia="MS Mincho" w:hAnsiTheme="minorHAnsi" w:cs="Arial"/>
          <w:szCs w:val="22"/>
          <w:lang w:eastAsia="ja-JP"/>
        </w:rPr>
        <w:t>e association exerçant une activité</w:t>
      </w:r>
      <w:r w:rsidRPr="00E456A0">
        <w:rPr>
          <w:rFonts w:asciiTheme="minorHAnsi" w:eastAsia="MS Mincho" w:hAnsiTheme="minorHAnsi" w:cs="Arial"/>
          <w:szCs w:val="22"/>
          <w:lang w:eastAsia="ja-JP"/>
        </w:rPr>
        <w:t xml:space="preserve"> </w:t>
      </w:r>
      <w:r w:rsidR="008607CF" w:rsidRPr="00E456A0">
        <w:rPr>
          <w:rFonts w:asciiTheme="minorHAnsi" w:eastAsia="MS Mincho" w:hAnsiTheme="minorHAnsi" w:cs="Arial"/>
          <w:szCs w:val="22"/>
          <w:lang w:eastAsia="ja-JP"/>
        </w:rPr>
        <w:t>à caractère économique</w:t>
      </w:r>
      <w:r w:rsidR="003E4F36" w:rsidRPr="00E456A0">
        <w:rPr>
          <w:rFonts w:asciiTheme="minorHAnsi" w:eastAsia="MS Mincho" w:hAnsiTheme="minorHAnsi" w:cs="Arial"/>
          <w:szCs w:val="22"/>
          <w:lang w:eastAsia="ja-JP"/>
        </w:rPr>
        <w:t>**</w:t>
      </w:r>
      <w:r w:rsidR="007A7C42" w:rsidRPr="00E456A0">
        <w:rPr>
          <w:rFonts w:asciiTheme="minorHAnsi" w:eastAsia="MS Mincho" w:hAnsiTheme="minorHAnsi" w:cs="Arial"/>
          <w:szCs w:val="22"/>
          <w:lang w:eastAsia="ja-JP"/>
        </w:rPr>
        <w:t xml:space="preserve"> et </w:t>
      </w:r>
      <w:r w:rsidRPr="00E456A0">
        <w:rPr>
          <w:rFonts w:asciiTheme="minorHAnsi" w:eastAsia="MS Mincho" w:hAnsiTheme="minorHAnsi" w:cs="Arial"/>
          <w:szCs w:val="22"/>
          <w:lang w:eastAsia="ja-JP"/>
        </w:rPr>
        <w:t xml:space="preserve">bénéficiant d’un montant cumulé d’aides publiques </w:t>
      </w:r>
      <w:r w:rsidR="00887405" w:rsidRPr="00E456A0">
        <w:rPr>
          <w:rFonts w:asciiTheme="minorHAnsi" w:eastAsia="MS Mincho" w:hAnsiTheme="minorHAnsi" w:cs="Arial"/>
          <w:szCs w:val="22"/>
          <w:lang w:eastAsia="ja-JP"/>
        </w:rPr>
        <w:t>sup</w:t>
      </w:r>
      <w:r w:rsidRPr="00E456A0">
        <w:rPr>
          <w:rFonts w:asciiTheme="minorHAnsi" w:eastAsia="MS Mincho" w:hAnsiTheme="minorHAnsi" w:cs="Arial"/>
          <w:szCs w:val="22"/>
          <w:lang w:eastAsia="ja-JP"/>
        </w:rPr>
        <w:t xml:space="preserve">érieur à </w:t>
      </w:r>
      <w:r w:rsidR="003E4F36" w:rsidRPr="00E456A0">
        <w:rPr>
          <w:rFonts w:asciiTheme="minorHAnsi" w:eastAsia="MS Mincho" w:hAnsiTheme="minorHAnsi" w:cs="Arial"/>
          <w:szCs w:val="22"/>
          <w:lang w:eastAsia="ja-JP"/>
        </w:rPr>
        <w:t>5</w:t>
      </w:r>
      <w:r w:rsidRPr="00E456A0">
        <w:rPr>
          <w:rFonts w:asciiTheme="minorHAnsi" w:eastAsia="MS Mincho" w:hAnsiTheme="minorHAnsi" w:cs="Arial"/>
          <w:szCs w:val="22"/>
          <w:lang w:eastAsia="ja-JP"/>
        </w:rPr>
        <w:t xml:space="preserve">00 000 </w:t>
      </w:r>
      <w:r w:rsidR="004F3AD0" w:rsidRPr="00E456A0">
        <w:rPr>
          <w:rFonts w:asciiTheme="minorHAnsi" w:eastAsia="MS Mincho" w:hAnsiTheme="minorHAnsi" w:cs="Arial"/>
          <w:szCs w:val="22"/>
          <w:lang w:eastAsia="ja-JP"/>
        </w:rPr>
        <w:t>EUR</w:t>
      </w:r>
      <w:r w:rsidRPr="00E456A0">
        <w:rPr>
          <w:rFonts w:asciiTheme="minorHAnsi" w:eastAsia="MS Mincho" w:hAnsiTheme="minorHAnsi" w:cs="Arial"/>
          <w:szCs w:val="22"/>
          <w:lang w:eastAsia="ja-JP"/>
        </w:rPr>
        <w:t xml:space="preserve"> </w:t>
      </w:r>
      <w:r w:rsidR="0001324E" w:rsidRPr="0001324E">
        <w:rPr>
          <w:rFonts w:asciiTheme="minorHAnsi" w:eastAsia="MS Mincho" w:hAnsiTheme="minorHAnsi" w:cs="Arial"/>
          <w:szCs w:val="22"/>
          <w:lang w:eastAsia="ja-JP"/>
        </w:rPr>
        <w:t>au cours de ses deux exercices précédents et de l’exercice fiscal en cours</w:t>
      </w:r>
      <w:r w:rsidR="00887405" w:rsidRPr="00390482">
        <w:rPr>
          <w:rFonts w:asciiTheme="minorHAnsi" w:eastAsia="MS Mincho" w:hAnsiTheme="minorHAnsi" w:cs="Arial"/>
          <w:szCs w:val="22"/>
          <w:lang w:eastAsia="ja-JP"/>
        </w:rPr>
        <w:t>, au titre d’un</w:t>
      </w:r>
      <w:r w:rsidR="007A7C42" w:rsidRPr="00390482">
        <w:rPr>
          <w:rFonts w:asciiTheme="minorHAnsi" w:eastAsia="MS Mincho" w:hAnsiTheme="minorHAnsi" w:cs="Arial"/>
          <w:szCs w:val="22"/>
          <w:lang w:eastAsia="ja-JP"/>
        </w:rPr>
        <w:t xml:space="preserve"> </w:t>
      </w:r>
      <w:r w:rsidR="004D3457" w:rsidRPr="00390482">
        <w:rPr>
          <w:rFonts w:asciiTheme="minorHAnsi" w:eastAsia="MS Mincho" w:hAnsiTheme="minorHAnsi" w:cs="Arial"/>
          <w:szCs w:val="22"/>
          <w:lang w:eastAsia="ja-JP"/>
        </w:rPr>
        <w:t>projet</w:t>
      </w:r>
      <w:r w:rsidR="00887405" w:rsidRPr="00390482">
        <w:rPr>
          <w:rFonts w:asciiTheme="minorHAnsi" w:eastAsia="MS Mincho" w:hAnsiTheme="minorHAnsi" w:cs="Arial"/>
          <w:szCs w:val="22"/>
          <w:lang w:eastAsia="ja-JP"/>
        </w:rPr>
        <w:t xml:space="preserve"> </w:t>
      </w:r>
      <w:r w:rsidR="007A7C42" w:rsidRPr="00390482">
        <w:rPr>
          <w:rFonts w:asciiTheme="minorHAnsi" w:eastAsia="MS Mincho" w:hAnsiTheme="minorHAnsi" w:cs="Arial"/>
          <w:szCs w:val="22"/>
          <w:lang w:eastAsia="ja-JP"/>
        </w:rPr>
        <w:t>particulie</w:t>
      </w:r>
      <w:r w:rsidR="007A7C42" w:rsidRPr="00E456A0">
        <w:rPr>
          <w:rFonts w:asciiTheme="minorHAnsi" w:eastAsia="MS Mincho" w:hAnsiTheme="minorHAnsi" w:cs="Arial"/>
          <w:szCs w:val="22"/>
          <w:lang w:eastAsia="ja-JP"/>
        </w:rPr>
        <w:t xml:space="preserve">r </w:t>
      </w:r>
      <w:r w:rsidR="00887405" w:rsidRPr="00E456A0">
        <w:rPr>
          <w:rFonts w:asciiTheme="minorHAnsi" w:eastAsia="MS Mincho" w:hAnsiTheme="minorHAnsi" w:cs="Arial"/>
          <w:szCs w:val="22"/>
          <w:lang w:eastAsia="ja-JP"/>
        </w:rPr>
        <w:t xml:space="preserve">ou du </w:t>
      </w:r>
      <w:r w:rsidRPr="00E456A0">
        <w:rPr>
          <w:rFonts w:asciiTheme="minorHAnsi" w:eastAsia="MS Mincho" w:hAnsiTheme="minorHAnsi" w:cs="Arial"/>
          <w:szCs w:val="22"/>
          <w:lang w:eastAsia="ja-JP"/>
        </w:rPr>
        <w:t>financement global</w:t>
      </w:r>
      <w:r w:rsidR="005D05C2" w:rsidRPr="00E456A0">
        <w:rPr>
          <w:rFonts w:asciiTheme="minorHAnsi" w:eastAsia="MS Mincho" w:hAnsiTheme="minorHAnsi" w:cs="Arial"/>
          <w:szCs w:val="22"/>
          <w:lang w:eastAsia="ja-JP"/>
        </w:rPr>
        <w:t xml:space="preserve"> de </w:t>
      </w:r>
      <w:r w:rsidR="007A7C42" w:rsidRPr="00E456A0">
        <w:rPr>
          <w:rFonts w:asciiTheme="minorHAnsi" w:eastAsia="MS Mincho" w:hAnsiTheme="minorHAnsi" w:cs="Arial"/>
          <w:szCs w:val="22"/>
          <w:lang w:eastAsia="ja-JP"/>
        </w:rPr>
        <w:t>l’organisme</w:t>
      </w:r>
      <w:r w:rsidR="00887405" w:rsidRPr="00E456A0">
        <w:rPr>
          <w:rFonts w:asciiTheme="minorHAnsi" w:eastAsia="MS Mincho" w:hAnsiTheme="minorHAnsi" w:cs="Arial"/>
          <w:szCs w:val="22"/>
          <w:lang w:eastAsia="ja-JP"/>
        </w:rPr>
        <w:t>.</w:t>
      </w:r>
    </w:p>
    <w:p w:rsidR="00390482" w:rsidRPr="00E456A0" w:rsidRDefault="00390482">
      <w:pPr>
        <w:autoSpaceDE w:val="0"/>
        <w:autoSpaceDN w:val="0"/>
        <w:adjustRightInd w:val="0"/>
        <w:jc w:val="both"/>
        <w:rPr>
          <w:rFonts w:asciiTheme="minorHAnsi" w:eastAsia="MS Mincho" w:hAnsiTheme="minorHAnsi" w:cs="Arial"/>
          <w:szCs w:val="22"/>
          <w:lang w:eastAsia="ja-JP"/>
        </w:rPr>
      </w:pPr>
    </w:p>
    <w:p w:rsidR="003910B4" w:rsidRPr="00955595" w:rsidRDefault="0001324E" w:rsidP="004D3457">
      <w:pPr>
        <w:autoSpaceDE w:val="0"/>
        <w:autoSpaceDN w:val="0"/>
        <w:adjustRightInd w:val="0"/>
        <w:jc w:val="both"/>
        <w:rPr>
          <w:rFonts w:asciiTheme="minorHAnsi" w:eastAsia="MS Mincho" w:hAnsiTheme="minorHAnsi" w:cs="Arial"/>
          <w:sz w:val="18"/>
          <w:szCs w:val="18"/>
          <w:lang w:eastAsia="ja-JP"/>
        </w:rPr>
      </w:pPr>
      <w:r w:rsidRPr="0001324E">
        <w:rPr>
          <w:rFonts w:asciiTheme="minorHAnsi" w:eastAsia="MS Mincho" w:hAnsiTheme="minorHAnsi" w:cs="Arial"/>
          <w:sz w:val="18"/>
          <w:szCs w:val="18"/>
          <w:lang w:eastAsia="ja-JP"/>
        </w:rPr>
        <w:t xml:space="preserve">*Loi n°2000-321 du 12 avril 2000 relative aux droits des citoyens dans leurs relations avec les administrations, articles </w:t>
      </w:r>
      <w:r w:rsidRPr="0001324E">
        <w:rPr>
          <w:rFonts w:asciiTheme="minorHAnsi" w:eastAsia="MS Mincho" w:hAnsiTheme="minorHAnsi" w:cs="Arial"/>
          <w:bCs/>
          <w:sz w:val="18"/>
          <w:szCs w:val="18"/>
          <w:lang w:eastAsia="ja-JP"/>
        </w:rPr>
        <w:t>9-1 (c</w:t>
      </w:r>
      <w:r w:rsidRPr="0001324E">
        <w:rPr>
          <w:rFonts w:asciiTheme="minorHAnsi" w:eastAsia="MS Mincho" w:hAnsiTheme="minorHAnsi" w:cs="Arial"/>
          <w:sz w:val="18"/>
          <w:szCs w:val="18"/>
          <w:lang w:eastAsia="ja-JP"/>
        </w:rPr>
        <w:t>réé par la loi</w:t>
      </w:r>
      <w:r w:rsidRPr="0001324E">
        <w:rPr>
          <w:rFonts w:asciiTheme="minorHAnsi" w:eastAsia="MS Mincho" w:hAnsiTheme="minorHAnsi"/>
          <w:sz w:val="18"/>
          <w:szCs w:val="18"/>
        </w:rPr>
        <w:t xml:space="preserve"> </w:t>
      </w:r>
      <w:r w:rsidRPr="0001324E">
        <w:rPr>
          <w:rFonts w:asciiTheme="minorHAnsi" w:eastAsia="MS Mincho" w:hAnsiTheme="minorHAnsi" w:cs="Arial"/>
          <w:sz w:val="18"/>
          <w:szCs w:val="18"/>
          <w:lang w:eastAsia="ja-JP"/>
        </w:rPr>
        <w:t>n°2014-856 du 31 juillet 2014 relative à l’économie sociale et solidaire - art. 59) et 10.</w:t>
      </w:r>
    </w:p>
    <w:p w:rsidR="00390482" w:rsidRPr="00955595" w:rsidRDefault="00390482" w:rsidP="004D3457">
      <w:pPr>
        <w:autoSpaceDE w:val="0"/>
        <w:autoSpaceDN w:val="0"/>
        <w:adjustRightInd w:val="0"/>
        <w:jc w:val="both"/>
        <w:rPr>
          <w:rFonts w:asciiTheme="minorHAnsi" w:eastAsia="MS Mincho" w:hAnsiTheme="minorHAnsi" w:cs="Arial"/>
          <w:sz w:val="18"/>
          <w:szCs w:val="18"/>
          <w:lang w:eastAsia="ja-JP"/>
        </w:rPr>
      </w:pPr>
    </w:p>
    <w:p w:rsidR="003910B4" w:rsidRPr="00955595" w:rsidRDefault="0001324E">
      <w:pPr>
        <w:autoSpaceDE w:val="0"/>
        <w:autoSpaceDN w:val="0"/>
        <w:adjustRightInd w:val="0"/>
        <w:jc w:val="both"/>
        <w:rPr>
          <w:rFonts w:asciiTheme="minorHAnsi" w:eastAsia="MS Mincho" w:hAnsiTheme="minorHAnsi" w:cs="Arial"/>
          <w:sz w:val="18"/>
          <w:szCs w:val="18"/>
          <w:lang w:eastAsia="ja-JP"/>
        </w:rPr>
      </w:pPr>
      <w:r w:rsidRPr="0001324E">
        <w:rPr>
          <w:rFonts w:asciiTheme="minorHAnsi" w:eastAsia="MS Mincho" w:hAnsiTheme="minorHAnsi" w:cs="Arial"/>
          <w:sz w:val="18"/>
          <w:szCs w:val="18"/>
          <w:lang w:eastAsia="ja-JP"/>
        </w:rPr>
        <w:t xml:space="preserve">** Décision </w:t>
      </w:r>
      <w:smartTag w:uri="urn:schemas-microsoft-com:office:cs:smarttags" w:element="NumConv6p0">
        <w:smartTagPr>
          <w:attr w:name="val" w:val="2012"/>
          <w:attr w:name="sch" w:val="1"/>
        </w:smartTagPr>
        <w:r w:rsidRPr="0001324E">
          <w:rPr>
            <w:rFonts w:asciiTheme="minorHAnsi" w:eastAsia="MS Mincho" w:hAnsiTheme="minorHAnsi" w:cs="Arial"/>
            <w:sz w:val="18"/>
            <w:szCs w:val="18"/>
            <w:lang w:eastAsia="ja-JP"/>
          </w:rPr>
          <w:t>2012</w:t>
        </w:r>
      </w:smartTag>
      <w:r w:rsidRPr="0001324E">
        <w:rPr>
          <w:rFonts w:asciiTheme="minorHAnsi" w:eastAsia="MS Mincho" w:hAnsiTheme="minorHAnsi" w:cs="Arial"/>
          <w:sz w:val="18"/>
          <w:szCs w:val="18"/>
          <w:lang w:eastAsia="ja-JP"/>
        </w:rPr>
        <w:t>/</w:t>
      </w:r>
      <w:smartTag w:uri="urn:schemas-microsoft-com:office:cs:smarttags" w:element="NumConv6p0">
        <w:smartTagPr>
          <w:attr w:name="val" w:val="21"/>
          <w:attr w:name="sch" w:val="1"/>
        </w:smartTagPr>
        <w:r w:rsidRPr="0001324E">
          <w:rPr>
            <w:rFonts w:asciiTheme="minorHAnsi" w:eastAsia="MS Mincho" w:hAnsiTheme="minorHAnsi" w:cs="Arial"/>
            <w:sz w:val="18"/>
            <w:szCs w:val="18"/>
            <w:lang w:eastAsia="ja-JP"/>
          </w:rPr>
          <w:t>21</w:t>
        </w:r>
      </w:smartTag>
      <w:r w:rsidRPr="0001324E">
        <w:rPr>
          <w:rFonts w:asciiTheme="minorHAnsi" w:eastAsia="MS Mincho" w:hAnsiTheme="minorHAnsi" w:cs="Arial"/>
          <w:sz w:val="18"/>
          <w:szCs w:val="18"/>
          <w:lang w:eastAsia="ja-JP"/>
        </w:rPr>
        <w:t xml:space="preserve">/UE de la Commission européenne du </w:t>
      </w:r>
      <w:smartTag w:uri="urn:schemas-microsoft-com:office:cs:smarttags" w:element="NumConv6p0">
        <w:smartTagPr>
          <w:attr w:name="val" w:val="20"/>
          <w:attr w:name="sch" w:val="1"/>
        </w:smartTagPr>
        <w:r w:rsidRPr="0001324E">
          <w:rPr>
            <w:rFonts w:asciiTheme="minorHAnsi" w:eastAsia="MS Mincho" w:hAnsiTheme="minorHAnsi" w:cs="Arial"/>
            <w:sz w:val="18"/>
            <w:szCs w:val="18"/>
            <w:lang w:eastAsia="ja-JP"/>
          </w:rPr>
          <w:t>20</w:t>
        </w:r>
      </w:smartTag>
      <w:r w:rsidRPr="0001324E">
        <w:rPr>
          <w:rFonts w:asciiTheme="minorHAnsi" w:eastAsia="MS Mincho" w:hAnsiTheme="minorHAnsi" w:cs="Arial"/>
          <w:sz w:val="18"/>
          <w:szCs w:val="18"/>
          <w:lang w:eastAsia="ja-JP"/>
        </w:rPr>
        <w:t xml:space="preserve"> décembre 2011 </w:t>
      </w:r>
      <w:r w:rsidR="00EF511D" w:rsidRPr="00C65D5D">
        <w:rPr>
          <w:rFonts w:asciiTheme="minorHAnsi" w:hAnsiTheme="minorHAnsi" w:cs="Arial"/>
          <w:sz w:val="18"/>
          <w:szCs w:val="18"/>
        </w:rPr>
        <w:t xml:space="preserve">2012 </w:t>
      </w:r>
      <w:r w:rsidRPr="0001324E">
        <w:rPr>
          <w:rFonts w:asciiTheme="minorHAnsi" w:hAnsiTheme="minorHAnsi" w:cs="Arial"/>
          <w:sz w:val="18"/>
          <w:szCs w:val="18"/>
        </w:rPr>
        <w:t xml:space="preserve">publié au Journal officiel de l’Union européenne le 11 janvier 2012 </w:t>
      </w:r>
      <w:r w:rsidRPr="0001324E">
        <w:rPr>
          <w:rFonts w:asciiTheme="minorHAnsi" w:eastAsia="MS Mincho" w:hAnsiTheme="minorHAnsi" w:cs="Arial"/>
          <w:sz w:val="18"/>
          <w:szCs w:val="18"/>
          <w:lang w:eastAsia="ja-JP"/>
        </w:rPr>
        <w:t xml:space="preserve"> (SIEG) ; </w:t>
      </w:r>
    </w:p>
    <w:p w:rsidR="003910B4" w:rsidRPr="00390482" w:rsidRDefault="0001324E" w:rsidP="003E4F36">
      <w:pPr>
        <w:autoSpaceDE w:val="0"/>
        <w:autoSpaceDN w:val="0"/>
        <w:adjustRightInd w:val="0"/>
        <w:jc w:val="both"/>
        <w:rPr>
          <w:rFonts w:asciiTheme="minorHAnsi" w:eastAsia="MS Mincho" w:hAnsiTheme="minorHAnsi" w:cs="Arial"/>
          <w:szCs w:val="22"/>
          <w:lang w:eastAsia="ja-JP"/>
        </w:rPr>
      </w:pPr>
      <w:r w:rsidRPr="0001324E">
        <w:rPr>
          <w:rFonts w:asciiTheme="minorHAnsi" w:eastAsia="MS Mincho" w:hAnsiTheme="minorHAnsi" w:cs="Arial"/>
          <w:sz w:val="18"/>
          <w:szCs w:val="18"/>
          <w:lang w:eastAsia="ja-JP"/>
        </w:rPr>
        <w:t>Règlement (UE)</w:t>
      </w:r>
      <w:r w:rsidRPr="0001324E">
        <w:rPr>
          <w:rFonts w:ascii="EUAlbertina-Bold" w:hAnsi="EUAlbertina-Bold" w:cs="EUAlbertina-Bold"/>
          <w:b/>
          <w:bCs/>
          <w:sz w:val="18"/>
          <w:szCs w:val="18"/>
        </w:rPr>
        <w:t xml:space="preserve"> </w:t>
      </w:r>
      <w:r w:rsidRPr="0001324E">
        <w:rPr>
          <w:rFonts w:asciiTheme="minorHAnsi" w:eastAsia="MS Mincho" w:hAnsiTheme="minorHAnsi" w:cs="Arial"/>
          <w:bCs/>
          <w:sz w:val="18"/>
          <w:szCs w:val="18"/>
          <w:lang w:eastAsia="ja-JP"/>
        </w:rPr>
        <w:t xml:space="preserve">N° 651/2014 de la Commission du 17 juin 2014 déclarant certaines catégories d'aides compatibles avec le marché intérieur en application des articles 107 et 108 du traité </w:t>
      </w:r>
      <w:r w:rsidRPr="0001324E">
        <w:rPr>
          <w:rFonts w:asciiTheme="minorHAnsi" w:hAnsiTheme="minorHAnsi" w:cs="Arial"/>
          <w:sz w:val="18"/>
          <w:szCs w:val="18"/>
        </w:rPr>
        <w:t xml:space="preserve">publié au Journal officiel de l’Union européenne le 26 juin 2014 </w:t>
      </w:r>
      <w:r w:rsidRPr="0001324E">
        <w:rPr>
          <w:rFonts w:asciiTheme="minorHAnsi" w:eastAsia="MS Mincho" w:hAnsiTheme="minorHAnsi" w:cs="Arial"/>
          <w:bCs/>
          <w:sz w:val="18"/>
          <w:szCs w:val="18"/>
          <w:lang w:eastAsia="ja-JP"/>
        </w:rPr>
        <w:t>(RGEC)</w:t>
      </w:r>
      <w:r w:rsidRPr="0001324E">
        <w:rPr>
          <w:rFonts w:asciiTheme="minorHAnsi" w:eastAsia="MS Mincho" w:hAnsiTheme="minorHAnsi" w:cs="Arial"/>
          <w:sz w:val="18"/>
          <w:szCs w:val="18"/>
          <w:lang w:eastAsia="ja-JP"/>
        </w:rPr>
        <w:t>.</w:t>
      </w:r>
    </w:p>
    <w:p w:rsidR="00C41225" w:rsidRPr="00E456A0" w:rsidRDefault="00751334" w:rsidP="007B35E1">
      <w:pPr>
        <w:autoSpaceDE w:val="0"/>
        <w:autoSpaceDN w:val="0"/>
        <w:adjustRightInd w:val="0"/>
        <w:jc w:val="center"/>
        <w:rPr>
          <w:rFonts w:asciiTheme="minorHAnsi" w:hAnsiTheme="minorHAnsi" w:cs="Arial"/>
          <w:bCs/>
          <w:szCs w:val="22"/>
        </w:rPr>
      </w:pPr>
      <w:r>
        <w:rPr>
          <w:rFonts w:asciiTheme="minorHAnsi" w:hAnsiTheme="minorHAnsi" w:cs="Arial"/>
          <w:szCs w:val="22"/>
        </w:rPr>
        <w:pict w14:anchorId="0E9F82D8">
          <v:rect id="_x0000_i1025" style="width:0;height:1.5pt" o:hralign="center" o:hrstd="t" o:hr="t" fillcolor="#aca899" stroked="f"/>
        </w:pict>
      </w:r>
    </w:p>
    <w:p w:rsidR="007B35E1" w:rsidRPr="00E456A0" w:rsidRDefault="007B35E1">
      <w:pPr>
        <w:jc w:val="both"/>
        <w:rPr>
          <w:rFonts w:asciiTheme="minorHAnsi" w:hAnsiTheme="minorHAnsi" w:cs="Arial"/>
          <w:b/>
          <w:szCs w:val="22"/>
        </w:rPr>
      </w:pPr>
    </w:p>
    <w:p w:rsidR="00C41225" w:rsidRPr="00E456A0" w:rsidRDefault="00C41225">
      <w:pPr>
        <w:jc w:val="both"/>
        <w:rPr>
          <w:rFonts w:asciiTheme="minorHAnsi" w:hAnsiTheme="minorHAnsi" w:cs="Arial"/>
          <w:b/>
          <w:szCs w:val="22"/>
        </w:rPr>
      </w:pPr>
      <w:r w:rsidRPr="00E456A0">
        <w:rPr>
          <w:rFonts w:asciiTheme="minorHAnsi" w:hAnsiTheme="minorHAnsi" w:cs="Arial"/>
          <w:b/>
          <w:szCs w:val="22"/>
        </w:rPr>
        <w:t>Entre</w:t>
      </w:r>
    </w:p>
    <w:p w:rsidR="00C41225" w:rsidRPr="00E456A0" w:rsidRDefault="00C41225">
      <w:pPr>
        <w:jc w:val="both"/>
        <w:rPr>
          <w:rFonts w:asciiTheme="minorHAnsi" w:hAnsiTheme="minorHAnsi" w:cs="Arial"/>
          <w:b/>
          <w:szCs w:val="22"/>
        </w:rPr>
      </w:pPr>
    </w:p>
    <w:p w:rsidR="00C41225" w:rsidRPr="00E456A0" w:rsidRDefault="00C41225">
      <w:pPr>
        <w:pStyle w:val="Retraitcorpsdetexte"/>
        <w:ind w:firstLine="0"/>
        <w:rPr>
          <w:rFonts w:asciiTheme="minorHAnsi" w:hAnsiTheme="minorHAnsi" w:cs="Arial"/>
          <w:sz w:val="22"/>
          <w:szCs w:val="22"/>
        </w:rPr>
      </w:pPr>
      <w:r w:rsidRPr="00E456A0">
        <w:rPr>
          <w:rFonts w:asciiTheme="minorHAnsi" w:hAnsiTheme="minorHAnsi" w:cs="Arial"/>
          <w:sz w:val="22"/>
          <w:szCs w:val="22"/>
        </w:rPr>
        <w:t xml:space="preserve">YYYYY ……………………………….. représenté par ………………….., et  </w:t>
      </w:r>
      <w:r w:rsidRPr="00E456A0">
        <w:rPr>
          <w:rFonts w:asciiTheme="minorHAnsi" w:hAnsiTheme="minorHAnsi" w:cs="Arial"/>
          <w:snapToGrid w:val="0"/>
          <w:sz w:val="22"/>
          <w:szCs w:val="22"/>
        </w:rPr>
        <w:t xml:space="preserve">désignée sous le terme </w:t>
      </w:r>
      <w:r w:rsidRPr="00E456A0">
        <w:rPr>
          <w:rFonts w:asciiTheme="minorHAnsi" w:hAnsiTheme="minorHAnsi" w:cs="Arial"/>
          <w:sz w:val="22"/>
          <w:szCs w:val="22"/>
        </w:rPr>
        <w:t>« l'</w:t>
      </w:r>
      <w:r w:rsidR="007A7C42" w:rsidRPr="00E456A0">
        <w:rPr>
          <w:rFonts w:asciiTheme="minorHAnsi" w:hAnsiTheme="minorHAnsi" w:cs="Arial"/>
          <w:sz w:val="22"/>
          <w:szCs w:val="22"/>
        </w:rPr>
        <w:t>A</w:t>
      </w:r>
      <w:r w:rsidRPr="00E456A0">
        <w:rPr>
          <w:rFonts w:asciiTheme="minorHAnsi" w:hAnsiTheme="minorHAnsi" w:cs="Arial"/>
          <w:sz w:val="22"/>
          <w:szCs w:val="22"/>
        </w:rPr>
        <w:t>dministration », d’une part</w:t>
      </w:r>
    </w:p>
    <w:p w:rsidR="00C41225" w:rsidRPr="00E456A0" w:rsidRDefault="00C41225">
      <w:pPr>
        <w:jc w:val="both"/>
        <w:rPr>
          <w:rFonts w:asciiTheme="minorHAnsi" w:hAnsiTheme="minorHAnsi" w:cs="Arial"/>
          <w:b/>
          <w:szCs w:val="22"/>
        </w:rPr>
      </w:pPr>
    </w:p>
    <w:p w:rsidR="00C41225" w:rsidRPr="00E456A0" w:rsidRDefault="00C41225">
      <w:pPr>
        <w:jc w:val="both"/>
        <w:rPr>
          <w:rFonts w:asciiTheme="minorHAnsi" w:hAnsiTheme="minorHAnsi" w:cs="Arial"/>
          <w:b/>
          <w:szCs w:val="22"/>
        </w:rPr>
      </w:pPr>
      <w:r w:rsidRPr="00E456A0">
        <w:rPr>
          <w:rFonts w:asciiTheme="minorHAnsi" w:hAnsiTheme="minorHAnsi" w:cs="Arial"/>
          <w:b/>
          <w:szCs w:val="22"/>
        </w:rPr>
        <w:t>Et</w:t>
      </w:r>
    </w:p>
    <w:p w:rsidR="007A7C42" w:rsidRPr="00E456A0" w:rsidRDefault="00C41225">
      <w:pPr>
        <w:pStyle w:val="Corpsdetexte2"/>
        <w:rPr>
          <w:rFonts w:asciiTheme="minorHAnsi" w:hAnsiTheme="minorHAnsi" w:cs="Arial"/>
          <w:sz w:val="22"/>
          <w:szCs w:val="22"/>
        </w:rPr>
      </w:pPr>
      <w:r w:rsidRPr="00E456A0">
        <w:rPr>
          <w:rFonts w:asciiTheme="minorHAnsi" w:hAnsiTheme="minorHAnsi" w:cs="Arial"/>
          <w:snapToGrid w:val="0"/>
          <w:sz w:val="22"/>
          <w:szCs w:val="22"/>
        </w:rPr>
        <w:t>XXXXXX, association régie par la loi du 1</w:t>
      </w:r>
      <w:r w:rsidRPr="00E456A0">
        <w:rPr>
          <w:rFonts w:asciiTheme="minorHAnsi" w:hAnsiTheme="minorHAnsi" w:cs="Arial"/>
          <w:snapToGrid w:val="0"/>
          <w:sz w:val="22"/>
          <w:szCs w:val="22"/>
          <w:vertAlign w:val="superscript"/>
        </w:rPr>
        <w:t>er</w:t>
      </w:r>
      <w:r w:rsidRPr="00E456A0">
        <w:rPr>
          <w:rFonts w:asciiTheme="minorHAnsi" w:hAnsiTheme="minorHAnsi" w:cs="Arial"/>
          <w:snapToGrid w:val="0"/>
          <w:sz w:val="22"/>
          <w:szCs w:val="22"/>
        </w:rPr>
        <w:t xml:space="preserve"> juillet 1901</w:t>
      </w:r>
      <w:r w:rsidR="007A7C42" w:rsidRPr="00E456A0">
        <w:rPr>
          <w:rFonts w:asciiTheme="minorHAnsi" w:hAnsiTheme="minorHAnsi" w:cs="Arial"/>
          <w:snapToGrid w:val="0"/>
          <w:sz w:val="22"/>
          <w:szCs w:val="22"/>
        </w:rPr>
        <w:t>/ le code civil local</w:t>
      </w:r>
      <w:r w:rsidRPr="00E456A0">
        <w:rPr>
          <w:rFonts w:asciiTheme="minorHAnsi" w:hAnsiTheme="minorHAnsi" w:cs="Arial"/>
          <w:snapToGrid w:val="0"/>
          <w:sz w:val="22"/>
          <w:szCs w:val="22"/>
        </w:rPr>
        <w:t>, dont le siège social est situé</w:t>
      </w:r>
      <w:r w:rsidRPr="00E456A0">
        <w:rPr>
          <w:rFonts w:asciiTheme="minorHAnsi" w:hAnsiTheme="minorHAnsi" w:cs="Arial"/>
          <w:sz w:val="22"/>
          <w:szCs w:val="22"/>
        </w:rPr>
        <w:t>,</w:t>
      </w:r>
    </w:p>
    <w:p w:rsidR="00C41225" w:rsidRPr="00E456A0" w:rsidRDefault="00C41225">
      <w:pPr>
        <w:pStyle w:val="Corpsdetexte2"/>
        <w:rPr>
          <w:rFonts w:asciiTheme="minorHAnsi" w:hAnsiTheme="minorHAnsi" w:cs="Arial"/>
          <w:snapToGrid w:val="0"/>
          <w:sz w:val="22"/>
          <w:szCs w:val="22"/>
        </w:rPr>
      </w:pPr>
      <w:r w:rsidRPr="00E456A0">
        <w:rPr>
          <w:rFonts w:asciiTheme="minorHAnsi" w:hAnsiTheme="minorHAnsi" w:cs="Arial"/>
          <w:sz w:val="22"/>
          <w:szCs w:val="22"/>
        </w:rPr>
        <w:t xml:space="preserve">               </w:t>
      </w:r>
      <w:r w:rsidRPr="00E456A0">
        <w:rPr>
          <w:rFonts w:asciiTheme="minorHAnsi" w:hAnsiTheme="minorHAnsi" w:cs="Arial"/>
          <w:snapToGrid w:val="0"/>
          <w:sz w:val="22"/>
          <w:szCs w:val="22"/>
        </w:rPr>
        <w:t xml:space="preserve">, représentée par </w:t>
      </w:r>
      <w:r w:rsidR="00A60FFE" w:rsidRPr="00A60FFE">
        <w:rPr>
          <w:rFonts w:asciiTheme="minorHAnsi" w:hAnsiTheme="minorHAnsi" w:cs="Arial"/>
          <w:snapToGrid w:val="0"/>
          <w:sz w:val="22"/>
          <w:szCs w:val="22"/>
        </w:rPr>
        <w:t>la ou le représentant-e- dûment mandaté-e-</w:t>
      </w:r>
      <w:r w:rsidRPr="00E456A0">
        <w:rPr>
          <w:rFonts w:asciiTheme="minorHAnsi" w:hAnsiTheme="minorHAnsi" w:cs="Arial"/>
          <w:snapToGrid w:val="0"/>
          <w:sz w:val="22"/>
          <w:szCs w:val="22"/>
        </w:rPr>
        <w:t>, et désignée sous le terme « l’</w:t>
      </w:r>
      <w:r w:rsidR="007A7C42" w:rsidRPr="00E456A0">
        <w:rPr>
          <w:rFonts w:asciiTheme="minorHAnsi" w:hAnsiTheme="minorHAnsi" w:cs="Arial"/>
          <w:snapToGrid w:val="0"/>
          <w:sz w:val="22"/>
          <w:szCs w:val="22"/>
        </w:rPr>
        <w:t>A</w:t>
      </w:r>
      <w:r w:rsidRPr="00E456A0">
        <w:rPr>
          <w:rFonts w:asciiTheme="minorHAnsi" w:hAnsiTheme="minorHAnsi" w:cs="Arial"/>
          <w:snapToGrid w:val="0"/>
          <w:sz w:val="22"/>
          <w:szCs w:val="22"/>
        </w:rPr>
        <w:t>ssociation », d’autre part,</w:t>
      </w:r>
    </w:p>
    <w:p w:rsidR="00C41225" w:rsidRPr="00E456A0" w:rsidRDefault="00C41225">
      <w:pPr>
        <w:pStyle w:val="Corpsdetexte2"/>
        <w:rPr>
          <w:rFonts w:asciiTheme="minorHAnsi" w:hAnsiTheme="minorHAnsi" w:cs="Arial"/>
          <w:snapToGrid w:val="0"/>
          <w:sz w:val="22"/>
          <w:szCs w:val="22"/>
        </w:rPr>
      </w:pPr>
      <w:r w:rsidRPr="00E456A0">
        <w:rPr>
          <w:rFonts w:asciiTheme="minorHAnsi" w:hAnsiTheme="minorHAnsi" w:cs="Arial"/>
          <w:snapToGrid w:val="0"/>
          <w:sz w:val="22"/>
          <w:szCs w:val="22"/>
        </w:rPr>
        <w:t xml:space="preserve">N° SIRET </w:t>
      </w:r>
    </w:p>
    <w:p w:rsidR="00C41225" w:rsidRPr="00E456A0" w:rsidRDefault="00C41225">
      <w:pPr>
        <w:jc w:val="both"/>
        <w:rPr>
          <w:rFonts w:asciiTheme="minorHAnsi" w:hAnsiTheme="minorHAnsi" w:cs="Arial"/>
          <w:szCs w:val="22"/>
        </w:rPr>
      </w:pPr>
    </w:p>
    <w:p w:rsidR="00C41225" w:rsidRPr="00E456A0" w:rsidRDefault="00C41225">
      <w:pPr>
        <w:pStyle w:val="Corpsdetexte2"/>
        <w:rPr>
          <w:rFonts w:asciiTheme="minorHAnsi" w:hAnsiTheme="minorHAnsi" w:cs="Arial"/>
          <w:sz w:val="22"/>
          <w:szCs w:val="22"/>
        </w:rPr>
      </w:pPr>
      <w:r w:rsidRPr="00E456A0">
        <w:rPr>
          <w:rFonts w:asciiTheme="minorHAnsi" w:hAnsiTheme="minorHAnsi" w:cs="Arial"/>
          <w:sz w:val="22"/>
          <w:szCs w:val="22"/>
        </w:rPr>
        <w:t>Il est convenu ce qui suit :</w:t>
      </w:r>
    </w:p>
    <w:p w:rsidR="00C41225" w:rsidRPr="00E456A0" w:rsidRDefault="00C41225">
      <w:pPr>
        <w:jc w:val="both"/>
        <w:rPr>
          <w:rFonts w:asciiTheme="minorHAnsi" w:hAnsiTheme="minorHAnsi" w:cs="Arial"/>
          <w:szCs w:val="22"/>
        </w:rPr>
      </w:pPr>
    </w:p>
    <w:p w:rsidR="00C41225" w:rsidRPr="00E456A0" w:rsidRDefault="00C41225">
      <w:pPr>
        <w:pStyle w:val="Titre8"/>
        <w:rPr>
          <w:rFonts w:asciiTheme="minorHAnsi" w:hAnsiTheme="minorHAnsi" w:cs="Arial"/>
          <w:color w:val="auto"/>
          <w:sz w:val="22"/>
          <w:szCs w:val="22"/>
        </w:rPr>
      </w:pPr>
      <w:r w:rsidRPr="00E456A0">
        <w:rPr>
          <w:rFonts w:asciiTheme="minorHAnsi" w:hAnsiTheme="minorHAnsi" w:cs="Arial"/>
          <w:color w:val="auto"/>
          <w:sz w:val="22"/>
          <w:szCs w:val="22"/>
        </w:rPr>
        <w:t>PREAMBULE</w:t>
      </w:r>
    </w:p>
    <w:p w:rsidR="00C41225" w:rsidRPr="00E456A0" w:rsidRDefault="00C41225">
      <w:pPr>
        <w:pStyle w:val="Titre8"/>
        <w:rPr>
          <w:rFonts w:asciiTheme="minorHAnsi" w:hAnsiTheme="minorHAnsi" w:cs="Arial"/>
          <w:b w:val="0"/>
          <w:bCs/>
          <w:color w:val="auto"/>
          <w:sz w:val="22"/>
          <w:szCs w:val="22"/>
        </w:rPr>
      </w:pPr>
    </w:p>
    <w:p w:rsidR="00C41225" w:rsidRPr="00E456A0" w:rsidRDefault="00C41225">
      <w:pPr>
        <w:pStyle w:val="Corpsdetexte2"/>
        <w:rPr>
          <w:rFonts w:asciiTheme="minorHAnsi" w:hAnsiTheme="minorHAnsi" w:cs="Arial"/>
          <w:sz w:val="22"/>
          <w:szCs w:val="22"/>
        </w:rPr>
      </w:pPr>
      <w:r w:rsidRPr="00E456A0">
        <w:rPr>
          <w:rFonts w:asciiTheme="minorHAnsi" w:hAnsiTheme="minorHAnsi" w:cs="Arial"/>
          <w:sz w:val="22"/>
          <w:szCs w:val="22"/>
        </w:rPr>
        <w:t>Considérant le projet initié et conçu par l’</w:t>
      </w:r>
      <w:r w:rsidR="007A7C42" w:rsidRPr="00E456A0">
        <w:rPr>
          <w:rFonts w:asciiTheme="minorHAnsi" w:hAnsiTheme="minorHAnsi" w:cs="Arial"/>
          <w:sz w:val="22"/>
          <w:szCs w:val="22"/>
        </w:rPr>
        <w:t>A</w:t>
      </w:r>
      <w:r w:rsidRPr="00E456A0">
        <w:rPr>
          <w:rFonts w:asciiTheme="minorHAnsi" w:hAnsiTheme="minorHAnsi" w:cs="Arial"/>
          <w:sz w:val="22"/>
          <w:szCs w:val="22"/>
        </w:rPr>
        <w:t>ssociation [Préciser par exemple</w:t>
      </w:r>
      <w:r w:rsidR="00887405" w:rsidRPr="00E456A0">
        <w:rPr>
          <w:rFonts w:asciiTheme="minorHAnsi" w:hAnsiTheme="minorHAnsi" w:cs="Arial"/>
          <w:sz w:val="22"/>
          <w:szCs w:val="22"/>
        </w:rPr>
        <w:t> : « </w:t>
      </w:r>
      <w:r w:rsidRPr="00E456A0">
        <w:rPr>
          <w:rFonts w:asciiTheme="minorHAnsi" w:hAnsiTheme="minorHAnsi" w:cs="Arial"/>
          <w:sz w:val="22"/>
          <w:szCs w:val="22"/>
        </w:rPr>
        <w:t>lutter contre l’illettrisme</w:t>
      </w:r>
      <w:r w:rsidR="00887405" w:rsidRPr="00E456A0">
        <w:rPr>
          <w:rFonts w:asciiTheme="minorHAnsi" w:hAnsiTheme="minorHAnsi" w:cs="Arial"/>
          <w:sz w:val="22"/>
          <w:szCs w:val="22"/>
        </w:rPr>
        <w:t> »</w:t>
      </w:r>
      <w:r w:rsidRPr="00E456A0">
        <w:rPr>
          <w:rFonts w:asciiTheme="minorHAnsi" w:hAnsiTheme="minorHAnsi" w:cs="Arial"/>
          <w:sz w:val="22"/>
          <w:szCs w:val="22"/>
        </w:rPr>
        <w:t>] conforme à son objet statutaire</w:t>
      </w:r>
      <w:r w:rsidR="00B9438A" w:rsidRPr="00E456A0">
        <w:rPr>
          <w:rFonts w:asciiTheme="minorHAnsi" w:hAnsiTheme="minorHAnsi" w:cs="Arial"/>
          <w:sz w:val="22"/>
          <w:szCs w:val="22"/>
        </w:rPr>
        <w:t> ;</w:t>
      </w:r>
    </w:p>
    <w:p w:rsidR="00C41225" w:rsidRPr="00E456A0" w:rsidRDefault="00C41225">
      <w:pPr>
        <w:jc w:val="both"/>
        <w:rPr>
          <w:rFonts w:asciiTheme="minorHAnsi" w:hAnsiTheme="minorHAnsi" w:cs="Arial"/>
          <w:szCs w:val="22"/>
        </w:rPr>
      </w:pPr>
    </w:p>
    <w:p w:rsidR="00C41225" w:rsidRPr="00E456A0" w:rsidRDefault="00C41225">
      <w:pPr>
        <w:jc w:val="both"/>
        <w:rPr>
          <w:rFonts w:asciiTheme="minorHAnsi" w:hAnsiTheme="minorHAnsi" w:cs="Arial"/>
          <w:szCs w:val="22"/>
        </w:rPr>
      </w:pPr>
      <w:r w:rsidRPr="00E456A0">
        <w:rPr>
          <w:rFonts w:asciiTheme="minorHAnsi" w:hAnsiTheme="minorHAnsi" w:cs="Arial"/>
          <w:szCs w:val="22"/>
        </w:rPr>
        <w:t xml:space="preserve">Considérant : </w:t>
      </w:r>
      <w:r w:rsidR="007A7C42" w:rsidRPr="00E456A0">
        <w:rPr>
          <w:rFonts w:asciiTheme="minorHAnsi" w:hAnsiTheme="minorHAnsi" w:cs="Arial"/>
          <w:szCs w:val="22"/>
        </w:rPr>
        <w:t>[</w:t>
      </w:r>
      <w:r w:rsidR="007A7C42" w:rsidRPr="00E456A0">
        <w:rPr>
          <w:rFonts w:asciiTheme="minorHAnsi" w:hAnsiTheme="minorHAnsi" w:cs="Arial"/>
          <w:i/>
          <w:szCs w:val="22"/>
        </w:rPr>
        <w:t>Préciser la politique publique dans laquelle s'inscrit ladite convention ; par exemple « le programme budgétaire Accès et retour à l'emploi »</w:t>
      </w:r>
      <w:r w:rsidR="007A7C42" w:rsidRPr="00E456A0">
        <w:rPr>
          <w:rFonts w:asciiTheme="minorHAnsi" w:hAnsiTheme="minorHAnsi" w:cs="Arial"/>
          <w:szCs w:val="22"/>
        </w:rPr>
        <w:t>]</w:t>
      </w:r>
      <w:r w:rsidR="00B9438A" w:rsidRPr="00E456A0">
        <w:rPr>
          <w:rFonts w:asciiTheme="minorHAnsi" w:hAnsiTheme="minorHAnsi" w:cs="Arial"/>
          <w:szCs w:val="22"/>
        </w:rPr>
        <w:t> ;</w:t>
      </w:r>
    </w:p>
    <w:p w:rsidR="00C41225" w:rsidRPr="00E456A0" w:rsidRDefault="00C41225">
      <w:pPr>
        <w:pStyle w:val="Corpsdetexte2"/>
        <w:rPr>
          <w:rFonts w:asciiTheme="minorHAnsi" w:hAnsiTheme="minorHAnsi" w:cs="Arial"/>
          <w:sz w:val="22"/>
          <w:szCs w:val="22"/>
        </w:rPr>
      </w:pPr>
    </w:p>
    <w:p w:rsidR="00C41225" w:rsidRPr="00E456A0" w:rsidRDefault="00C41225">
      <w:pPr>
        <w:pStyle w:val="Corpsdetexte2"/>
        <w:rPr>
          <w:rFonts w:asciiTheme="minorHAnsi" w:hAnsiTheme="minorHAnsi" w:cs="Arial"/>
          <w:sz w:val="22"/>
          <w:szCs w:val="22"/>
          <w:u w:val="single"/>
        </w:rPr>
      </w:pPr>
      <w:r w:rsidRPr="00E456A0">
        <w:rPr>
          <w:rFonts w:asciiTheme="minorHAnsi" w:hAnsiTheme="minorHAnsi" w:cs="Arial"/>
          <w:sz w:val="22"/>
          <w:szCs w:val="22"/>
        </w:rPr>
        <w:t xml:space="preserve">Considérant que </w:t>
      </w:r>
      <w:r w:rsidR="00D249F4" w:rsidRPr="00E456A0">
        <w:rPr>
          <w:rFonts w:asciiTheme="minorHAnsi" w:hAnsiTheme="minorHAnsi" w:cs="Arial"/>
          <w:sz w:val="22"/>
          <w:szCs w:val="22"/>
        </w:rPr>
        <w:t>le projet</w:t>
      </w:r>
      <w:r w:rsidR="007A7C42" w:rsidRPr="00E456A0">
        <w:rPr>
          <w:rFonts w:asciiTheme="minorHAnsi" w:hAnsiTheme="minorHAnsi" w:cs="Arial"/>
          <w:sz w:val="22"/>
          <w:szCs w:val="22"/>
        </w:rPr>
        <w:t xml:space="preserve"> </w:t>
      </w:r>
      <w:r w:rsidRPr="00E456A0">
        <w:rPr>
          <w:rFonts w:asciiTheme="minorHAnsi" w:hAnsiTheme="minorHAnsi" w:cs="Arial"/>
          <w:sz w:val="22"/>
          <w:szCs w:val="22"/>
        </w:rPr>
        <w:t>ci-après présenté par l’</w:t>
      </w:r>
      <w:r w:rsidR="007A7C42" w:rsidRPr="00E456A0">
        <w:rPr>
          <w:rFonts w:asciiTheme="minorHAnsi" w:hAnsiTheme="minorHAnsi" w:cs="Arial"/>
          <w:sz w:val="22"/>
          <w:szCs w:val="22"/>
        </w:rPr>
        <w:t>A</w:t>
      </w:r>
      <w:r w:rsidRPr="00E456A0">
        <w:rPr>
          <w:rFonts w:asciiTheme="minorHAnsi" w:hAnsiTheme="minorHAnsi" w:cs="Arial"/>
          <w:sz w:val="22"/>
          <w:szCs w:val="22"/>
        </w:rPr>
        <w:t>ssociation participe de cette politique.</w:t>
      </w:r>
    </w:p>
    <w:p w:rsidR="00C41225" w:rsidRPr="00E456A0" w:rsidRDefault="00C41225">
      <w:pPr>
        <w:pStyle w:val="Corpsdetexte2"/>
        <w:rPr>
          <w:rFonts w:asciiTheme="minorHAnsi" w:hAnsiTheme="minorHAnsi" w:cs="Arial"/>
          <w:sz w:val="22"/>
          <w:szCs w:val="22"/>
        </w:rPr>
      </w:pPr>
    </w:p>
    <w:p w:rsidR="00C41225" w:rsidRPr="00E456A0" w:rsidRDefault="00C41225">
      <w:pPr>
        <w:pStyle w:val="Titre8"/>
        <w:rPr>
          <w:rFonts w:asciiTheme="minorHAnsi" w:hAnsiTheme="minorHAnsi" w:cs="Arial"/>
          <w:color w:val="auto"/>
          <w:sz w:val="22"/>
          <w:szCs w:val="22"/>
        </w:rPr>
      </w:pPr>
      <w:r w:rsidRPr="00E456A0">
        <w:rPr>
          <w:rFonts w:asciiTheme="minorHAnsi" w:hAnsiTheme="minorHAnsi" w:cs="Arial"/>
          <w:color w:val="auto"/>
          <w:sz w:val="22"/>
          <w:szCs w:val="22"/>
        </w:rPr>
        <w:t xml:space="preserve">ARTICLE 1 - OBJET DE LA CONVENTION </w:t>
      </w:r>
    </w:p>
    <w:p w:rsidR="00C41225" w:rsidRPr="00E456A0" w:rsidRDefault="00C41225">
      <w:pPr>
        <w:jc w:val="both"/>
        <w:rPr>
          <w:rFonts w:asciiTheme="minorHAnsi" w:hAnsiTheme="minorHAnsi" w:cs="Arial"/>
          <w:szCs w:val="22"/>
        </w:rPr>
      </w:pPr>
    </w:p>
    <w:p w:rsidR="00C41225" w:rsidRPr="00E456A0" w:rsidRDefault="00C41225">
      <w:pPr>
        <w:jc w:val="both"/>
        <w:rPr>
          <w:rFonts w:asciiTheme="minorHAnsi" w:hAnsiTheme="minorHAnsi" w:cs="Arial"/>
          <w:szCs w:val="22"/>
        </w:rPr>
      </w:pPr>
      <w:r w:rsidRPr="00E456A0">
        <w:rPr>
          <w:rFonts w:asciiTheme="minorHAnsi" w:hAnsiTheme="minorHAnsi" w:cs="Arial"/>
          <w:szCs w:val="22"/>
        </w:rPr>
        <w:t>Par la présente convention, l'</w:t>
      </w:r>
      <w:r w:rsidR="0059416E" w:rsidRPr="00E456A0">
        <w:rPr>
          <w:rFonts w:asciiTheme="minorHAnsi" w:hAnsiTheme="minorHAnsi" w:cs="Arial"/>
          <w:szCs w:val="22"/>
        </w:rPr>
        <w:t>A</w:t>
      </w:r>
      <w:r w:rsidRPr="00E456A0">
        <w:rPr>
          <w:rFonts w:asciiTheme="minorHAnsi" w:hAnsiTheme="minorHAnsi" w:cs="Arial"/>
          <w:szCs w:val="22"/>
        </w:rPr>
        <w:t>ssociation s’engage</w:t>
      </w:r>
      <w:r w:rsidRPr="00E456A0">
        <w:rPr>
          <w:rFonts w:asciiTheme="minorHAnsi" w:hAnsiTheme="minorHAnsi" w:cs="Arial"/>
          <w:b/>
          <w:szCs w:val="22"/>
        </w:rPr>
        <w:t xml:space="preserve"> </w:t>
      </w:r>
      <w:r w:rsidRPr="00E456A0">
        <w:rPr>
          <w:rFonts w:asciiTheme="minorHAnsi" w:hAnsiTheme="minorHAnsi" w:cs="Arial"/>
          <w:szCs w:val="22"/>
        </w:rPr>
        <w:t>à son initiative et sous sa responsabilité, à mettre en œuvre</w:t>
      </w:r>
      <w:r w:rsidR="007A7C42" w:rsidRPr="00E456A0">
        <w:rPr>
          <w:rFonts w:asciiTheme="minorHAnsi" w:hAnsiTheme="minorHAnsi" w:cs="Arial"/>
          <w:szCs w:val="22"/>
        </w:rPr>
        <w:t xml:space="preserve"> </w:t>
      </w:r>
      <w:r w:rsidR="00EF582D" w:rsidRPr="00E456A0">
        <w:rPr>
          <w:rFonts w:asciiTheme="minorHAnsi" w:hAnsiTheme="minorHAnsi" w:cs="Arial"/>
          <w:szCs w:val="22"/>
        </w:rPr>
        <w:t>le projet</w:t>
      </w:r>
      <w:r w:rsidR="007A7C42" w:rsidRPr="00E456A0">
        <w:rPr>
          <w:rStyle w:val="Appelnotedebasdep"/>
          <w:rFonts w:asciiTheme="minorHAnsi" w:hAnsiTheme="minorHAnsi" w:cs="Arial"/>
          <w:szCs w:val="22"/>
        </w:rPr>
        <w:footnoteReference w:id="1"/>
      </w:r>
      <w:r w:rsidR="007A7C42" w:rsidRPr="00E456A0">
        <w:rPr>
          <w:rFonts w:asciiTheme="minorHAnsi" w:hAnsiTheme="minorHAnsi" w:cs="Arial"/>
          <w:szCs w:val="22"/>
        </w:rPr>
        <w:t xml:space="preserve"> </w:t>
      </w:r>
      <w:r w:rsidR="00B86669" w:rsidRPr="00E456A0">
        <w:rPr>
          <w:rFonts w:ascii="Calibri" w:hAnsi="Calibri" w:cs="Calibri"/>
          <w:szCs w:val="22"/>
        </w:rPr>
        <w:t>d’intérêt économique général</w:t>
      </w:r>
      <w:r w:rsidR="00B86669" w:rsidRPr="00E456A0" w:rsidDel="004E6833">
        <w:rPr>
          <w:rFonts w:ascii="Calibri" w:hAnsi="Calibri" w:cs="Calibri"/>
          <w:szCs w:val="22"/>
        </w:rPr>
        <w:t xml:space="preserve"> </w:t>
      </w:r>
      <w:r w:rsidRPr="00E456A0">
        <w:rPr>
          <w:rFonts w:asciiTheme="minorHAnsi" w:hAnsiTheme="minorHAnsi" w:cs="Arial"/>
          <w:szCs w:val="22"/>
        </w:rPr>
        <w:t>suivant</w:t>
      </w:r>
      <w:r w:rsidR="00B86669" w:rsidRPr="00E456A0">
        <w:rPr>
          <w:rFonts w:ascii="Calibri" w:hAnsi="Calibri" w:cs="Calibri"/>
          <w:szCs w:val="22"/>
        </w:rPr>
        <w:t xml:space="preserve"> </w:t>
      </w:r>
      <w:r w:rsidR="00B86669" w:rsidRPr="00E456A0">
        <w:rPr>
          <w:rFonts w:asciiTheme="minorHAnsi" w:hAnsiTheme="minorHAnsi" w:cs="Arial"/>
          <w:szCs w:val="22"/>
        </w:rPr>
        <w:t xml:space="preserve">précisé </w:t>
      </w:r>
      <w:r w:rsidR="00474243" w:rsidRPr="00E456A0">
        <w:rPr>
          <w:rFonts w:asciiTheme="minorHAnsi" w:hAnsiTheme="minorHAnsi" w:cs="Arial"/>
          <w:szCs w:val="22"/>
        </w:rPr>
        <w:t xml:space="preserve">en </w:t>
      </w:r>
      <w:r w:rsidRPr="00E456A0">
        <w:rPr>
          <w:rFonts w:asciiTheme="minorHAnsi" w:hAnsiTheme="minorHAnsi" w:cs="Arial"/>
          <w:szCs w:val="22"/>
        </w:rPr>
        <w:t xml:space="preserve">annexe </w:t>
      </w:r>
      <w:r w:rsidR="00474243" w:rsidRPr="00E456A0">
        <w:rPr>
          <w:rFonts w:asciiTheme="minorHAnsi" w:hAnsiTheme="minorHAnsi" w:cs="Arial"/>
          <w:szCs w:val="22"/>
        </w:rPr>
        <w:t>I à la présente convention</w:t>
      </w:r>
      <w:r w:rsidR="007A7C42" w:rsidRPr="00E456A0">
        <w:rPr>
          <w:rFonts w:asciiTheme="minorHAnsi" w:hAnsiTheme="minorHAnsi" w:cs="Arial"/>
          <w:szCs w:val="22"/>
        </w:rPr>
        <w:t> : ……………………………………………………………….</w:t>
      </w:r>
    </w:p>
    <w:p w:rsidR="003910B4" w:rsidRPr="00E456A0" w:rsidRDefault="003910B4">
      <w:pPr>
        <w:jc w:val="both"/>
        <w:rPr>
          <w:rFonts w:asciiTheme="minorHAnsi" w:hAnsiTheme="minorHAnsi" w:cs="Arial"/>
          <w:szCs w:val="22"/>
        </w:rPr>
      </w:pPr>
    </w:p>
    <w:p w:rsidR="00C41225" w:rsidRPr="00E456A0" w:rsidRDefault="007A7C42">
      <w:pPr>
        <w:jc w:val="both"/>
        <w:rPr>
          <w:rFonts w:asciiTheme="minorHAnsi" w:hAnsiTheme="minorHAnsi" w:cs="Arial"/>
          <w:szCs w:val="22"/>
        </w:rPr>
      </w:pPr>
      <w:r w:rsidRPr="00E456A0">
        <w:rPr>
          <w:rFonts w:asciiTheme="minorHAnsi" w:hAnsiTheme="minorHAnsi" w:cs="Arial"/>
          <w:szCs w:val="22"/>
        </w:rPr>
        <w:t>L</w:t>
      </w:r>
      <w:r w:rsidR="00C41225" w:rsidRPr="00E456A0">
        <w:rPr>
          <w:rFonts w:asciiTheme="minorHAnsi" w:hAnsiTheme="minorHAnsi" w:cs="Arial"/>
          <w:szCs w:val="22"/>
        </w:rPr>
        <w:t>'</w:t>
      </w:r>
      <w:r w:rsidR="00FB0DA6" w:rsidRPr="00E456A0">
        <w:rPr>
          <w:rFonts w:asciiTheme="minorHAnsi" w:hAnsiTheme="minorHAnsi" w:cs="Arial"/>
          <w:szCs w:val="22"/>
        </w:rPr>
        <w:t>A</w:t>
      </w:r>
      <w:r w:rsidR="00C41225" w:rsidRPr="00E456A0">
        <w:rPr>
          <w:rFonts w:asciiTheme="minorHAnsi" w:hAnsiTheme="minorHAnsi" w:cs="Arial"/>
          <w:szCs w:val="22"/>
        </w:rPr>
        <w:t xml:space="preserve">dministration contribue financièrement à </w:t>
      </w:r>
      <w:r w:rsidR="00EF582D" w:rsidRPr="00E456A0">
        <w:rPr>
          <w:rFonts w:asciiTheme="minorHAnsi" w:hAnsiTheme="minorHAnsi" w:cs="Arial"/>
          <w:szCs w:val="22"/>
        </w:rPr>
        <w:t>ce projet</w:t>
      </w:r>
      <w:r w:rsidR="001F16F8" w:rsidRPr="00E456A0">
        <w:rPr>
          <w:rFonts w:asciiTheme="minorHAnsi" w:hAnsiTheme="minorHAnsi" w:cs="Arial"/>
          <w:szCs w:val="22"/>
        </w:rPr>
        <w:t xml:space="preserve"> </w:t>
      </w:r>
      <w:r w:rsidR="00C41225" w:rsidRPr="00E456A0">
        <w:rPr>
          <w:rFonts w:asciiTheme="minorHAnsi" w:hAnsiTheme="minorHAnsi" w:cs="Arial"/>
          <w:szCs w:val="22"/>
        </w:rPr>
        <w:t>d’intérêt économique général</w:t>
      </w:r>
      <w:r w:rsidR="00637206" w:rsidRPr="00E456A0">
        <w:rPr>
          <w:rFonts w:asciiTheme="minorHAnsi" w:hAnsiTheme="minorHAnsi" w:cs="Arial"/>
          <w:szCs w:val="22"/>
        </w:rPr>
        <w:t>,</w:t>
      </w:r>
      <w:r w:rsidR="00C41225" w:rsidRPr="00E456A0">
        <w:rPr>
          <w:rFonts w:asciiTheme="minorHAnsi" w:hAnsiTheme="minorHAnsi" w:cs="Arial"/>
          <w:szCs w:val="22"/>
        </w:rPr>
        <w:t xml:space="preserve"> conformément à la </w:t>
      </w:r>
      <w:r w:rsidR="00653BB6" w:rsidRPr="00E456A0">
        <w:rPr>
          <w:rFonts w:asciiTheme="minorHAnsi" w:hAnsiTheme="minorHAnsi" w:cs="Arial"/>
          <w:szCs w:val="22"/>
        </w:rPr>
        <w:t>D</w:t>
      </w:r>
      <w:r w:rsidR="00C41225" w:rsidRPr="00E456A0">
        <w:rPr>
          <w:rFonts w:asciiTheme="minorHAnsi" w:hAnsiTheme="minorHAnsi" w:cs="Arial"/>
          <w:szCs w:val="22"/>
        </w:rPr>
        <w:t xml:space="preserve">écision </w:t>
      </w:r>
      <w:smartTag w:uri="urn:schemas-microsoft-com:office:cs:smarttags" w:element="NumConv6p0">
        <w:smartTagPr>
          <w:attr w:name="val" w:val="2012"/>
          <w:attr w:name="sch" w:val="1"/>
        </w:smartTagPr>
        <w:r w:rsidR="006A1AAD" w:rsidRPr="00E456A0">
          <w:rPr>
            <w:rFonts w:asciiTheme="minorHAnsi" w:hAnsiTheme="minorHAnsi" w:cs="Arial"/>
            <w:szCs w:val="22"/>
          </w:rPr>
          <w:t>2012</w:t>
        </w:r>
      </w:smartTag>
      <w:r w:rsidR="006A1AAD" w:rsidRPr="00E456A0">
        <w:rPr>
          <w:rFonts w:asciiTheme="minorHAnsi" w:hAnsiTheme="minorHAnsi" w:cs="Arial"/>
          <w:szCs w:val="22"/>
        </w:rPr>
        <w:t>/</w:t>
      </w:r>
      <w:smartTag w:uri="urn:schemas-microsoft-com:office:cs:smarttags" w:element="NumConv6p0">
        <w:smartTagPr>
          <w:attr w:name="val" w:val="21"/>
          <w:attr w:name="sch" w:val="1"/>
        </w:smartTagPr>
        <w:r w:rsidR="006A1AAD" w:rsidRPr="00E456A0">
          <w:rPr>
            <w:rFonts w:asciiTheme="minorHAnsi" w:hAnsiTheme="minorHAnsi" w:cs="Arial"/>
            <w:szCs w:val="22"/>
          </w:rPr>
          <w:t>21</w:t>
        </w:r>
      </w:smartTag>
      <w:r w:rsidR="006A1AAD" w:rsidRPr="00E456A0">
        <w:rPr>
          <w:rFonts w:asciiTheme="minorHAnsi" w:hAnsiTheme="minorHAnsi" w:cs="Arial"/>
          <w:szCs w:val="22"/>
        </w:rPr>
        <w:t xml:space="preserve">/UE </w:t>
      </w:r>
      <w:r w:rsidR="00C41225" w:rsidRPr="00E456A0">
        <w:rPr>
          <w:rFonts w:asciiTheme="minorHAnsi" w:hAnsiTheme="minorHAnsi" w:cs="Arial"/>
          <w:szCs w:val="22"/>
        </w:rPr>
        <w:t>du</w:t>
      </w:r>
      <w:r w:rsidR="006A1AAD" w:rsidRPr="00E456A0">
        <w:rPr>
          <w:rFonts w:asciiTheme="minorHAnsi" w:hAnsiTheme="minorHAnsi" w:cs="Arial"/>
          <w:szCs w:val="22"/>
        </w:rPr>
        <w:t xml:space="preserve"> </w:t>
      </w:r>
      <w:smartTag w:uri="urn:schemas-microsoft-com:office:cs:smarttags" w:element="NumConv6p0">
        <w:smartTagPr>
          <w:attr w:name="val" w:val="20"/>
          <w:attr w:name="sch" w:val="1"/>
        </w:smartTagPr>
        <w:r w:rsidR="006A1AAD" w:rsidRPr="00E456A0">
          <w:rPr>
            <w:rFonts w:asciiTheme="minorHAnsi" w:hAnsiTheme="minorHAnsi" w:cs="Arial"/>
            <w:szCs w:val="22"/>
          </w:rPr>
          <w:t>20</w:t>
        </w:r>
      </w:smartTag>
      <w:r w:rsidR="006A1AAD" w:rsidRPr="00E456A0">
        <w:rPr>
          <w:rFonts w:asciiTheme="minorHAnsi" w:hAnsiTheme="minorHAnsi" w:cs="Arial"/>
          <w:szCs w:val="22"/>
        </w:rPr>
        <w:t xml:space="preserve"> décembre 2011</w:t>
      </w:r>
      <w:r w:rsidR="00A92366" w:rsidRPr="00E456A0">
        <w:rPr>
          <w:rFonts w:asciiTheme="minorHAnsi" w:hAnsiTheme="minorHAnsi" w:cs="Arial"/>
          <w:szCs w:val="22"/>
        </w:rPr>
        <w:t xml:space="preserve"> de la Commission européenne</w:t>
      </w:r>
      <w:r w:rsidR="00B71264" w:rsidRPr="00E456A0">
        <w:rPr>
          <w:rStyle w:val="Appelnotedebasdep"/>
          <w:rFonts w:asciiTheme="minorHAnsi" w:hAnsiTheme="minorHAnsi" w:cs="Arial"/>
          <w:szCs w:val="22"/>
        </w:rPr>
        <w:footnoteReference w:id="2"/>
      </w:r>
      <w:r w:rsidR="00C41225" w:rsidRPr="00E456A0">
        <w:rPr>
          <w:rFonts w:asciiTheme="minorHAnsi" w:hAnsiTheme="minorHAnsi" w:cs="Arial"/>
          <w:szCs w:val="22"/>
        </w:rPr>
        <w:t>]</w:t>
      </w:r>
      <w:r w:rsidR="006A1AAD" w:rsidRPr="00E456A0">
        <w:rPr>
          <w:rFonts w:asciiTheme="minorHAnsi" w:hAnsiTheme="minorHAnsi" w:cs="Arial"/>
          <w:szCs w:val="22"/>
        </w:rPr>
        <w:t>]</w:t>
      </w:r>
      <w:r w:rsidR="00637206" w:rsidRPr="00E456A0">
        <w:rPr>
          <w:rFonts w:asciiTheme="minorHAnsi" w:hAnsiTheme="minorHAnsi" w:cs="Arial"/>
          <w:szCs w:val="22"/>
        </w:rPr>
        <w:t>.</w:t>
      </w:r>
      <w:r w:rsidR="00FB0DA6" w:rsidRPr="00E456A0">
        <w:rPr>
          <w:rFonts w:asciiTheme="minorHAnsi" w:hAnsiTheme="minorHAnsi" w:cs="Arial"/>
          <w:szCs w:val="22"/>
        </w:rPr>
        <w:t xml:space="preserve"> </w:t>
      </w:r>
      <w:r w:rsidR="00B86669" w:rsidRPr="00E456A0">
        <w:rPr>
          <w:rFonts w:asciiTheme="minorHAnsi" w:hAnsiTheme="minorHAnsi" w:cs="Arial"/>
          <w:szCs w:val="22"/>
        </w:rPr>
        <w:t xml:space="preserve">Elle </w:t>
      </w:r>
      <w:r w:rsidR="00C41225" w:rsidRPr="00E456A0">
        <w:rPr>
          <w:rFonts w:asciiTheme="minorHAnsi" w:hAnsiTheme="minorHAnsi" w:cs="Arial"/>
          <w:szCs w:val="22"/>
        </w:rPr>
        <w:t xml:space="preserve">n’attend aucune contrepartie directe de cette </w:t>
      </w:r>
      <w:r w:rsidR="00637206" w:rsidRPr="00E456A0">
        <w:rPr>
          <w:rFonts w:asciiTheme="minorHAnsi" w:hAnsiTheme="minorHAnsi" w:cs="Arial"/>
          <w:szCs w:val="22"/>
        </w:rPr>
        <w:t>subvention</w:t>
      </w:r>
      <w:r w:rsidR="00C41225" w:rsidRPr="00E456A0">
        <w:rPr>
          <w:rFonts w:asciiTheme="minorHAnsi" w:hAnsiTheme="minorHAnsi" w:cs="Arial"/>
          <w:szCs w:val="22"/>
        </w:rPr>
        <w:t>.</w:t>
      </w:r>
    </w:p>
    <w:p w:rsidR="00C41225" w:rsidRDefault="00C41225">
      <w:pPr>
        <w:jc w:val="both"/>
        <w:rPr>
          <w:rFonts w:asciiTheme="minorHAnsi" w:hAnsiTheme="minorHAnsi" w:cs="Arial"/>
          <w:szCs w:val="22"/>
        </w:rPr>
      </w:pPr>
    </w:p>
    <w:p w:rsidR="00955595" w:rsidRPr="00E456A0" w:rsidRDefault="00955595">
      <w:pPr>
        <w:jc w:val="both"/>
        <w:rPr>
          <w:rFonts w:asciiTheme="minorHAnsi" w:hAnsiTheme="minorHAnsi" w:cs="Arial"/>
          <w:szCs w:val="22"/>
        </w:rPr>
      </w:pPr>
    </w:p>
    <w:p w:rsidR="00C41225" w:rsidRPr="00E456A0" w:rsidRDefault="00C41225">
      <w:pPr>
        <w:pStyle w:val="Titre2"/>
        <w:jc w:val="both"/>
        <w:rPr>
          <w:rFonts w:asciiTheme="minorHAnsi" w:hAnsiTheme="minorHAnsi" w:cs="Arial"/>
          <w:sz w:val="22"/>
          <w:szCs w:val="22"/>
        </w:rPr>
      </w:pPr>
      <w:r w:rsidRPr="00E456A0">
        <w:rPr>
          <w:rFonts w:asciiTheme="minorHAnsi" w:hAnsiTheme="minorHAnsi" w:cs="Arial"/>
          <w:sz w:val="22"/>
          <w:szCs w:val="22"/>
        </w:rPr>
        <w:lastRenderedPageBreak/>
        <w:t xml:space="preserve">ARTICLE 2 - DURÉE DE LA CONVENTION </w:t>
      </w:r>
    </w:p>
    <w:p w:rsidR="00C41225" w:rsidRPr="00E456A0" w:rsidRDefault="00C41225">
      <w:pPr>
        <w:pStyle w:val="Corpsdetexte2"/>
        <w:rPr>
          <w:rFonts w:asciiTheme="minorHAnsi" w:hAnsiTheme="minorHAnsi" w:cs="Arial"/>
          <w:sz w:val="22"/>
          <w:szCs w:val="22"/>
        </w:rPr>
      </w:pPr>
    </w:p>
    <w:p w:rsidR="00C41225" w:rsidRPr="00E456A0" w:rsidRDefault="00C41225">
      <w:pPr>
        <w:pStyle w:val="Corpsdetexte2"/>
        <w:rPr>
          <w:rFonts w:asciiTheme="minorHAnsi" w:hAnsiTheme="minorHAnsi" w:cs="Arial"/>
          <w:sz w:val="22"/>
          <w:szCs w:val="22"/>
        </w:rPr>
      </w:pPr>
      <w:r w:rsidRPr="00E456A0">
        <w:rPr>
          <w:rFonts w:asciiTheme="minorHAnsi" w:hAnsiTheme="minorHAnsi" w:cs="Arial"/>
          <w:sz w:val="22"/>
          <w:szCs w:val="22"/>
        </w:rPr>
        <w:t xml:space="preserve">La convention </w:t>
      </w:r>
      <w:r w:rsidR="00637206" w:rsidRPr="00E456A0">
        <w:rPr>
          <w:rFonts w:asciiTheme="minorHAnsi" w:hAnsiTheme="minorHAnsi" w:cs="Arial"/>
          <w:sz w:val="22"/>
          <w:szCs w:val="22"/>
        </w:rPr>
        <w:t xml:space="preserve">est conclue pour </w:t>
      </w:r>
      <w:r w:rsidRPr="00E456A0">
        <w:rPr>
          <w:rFonts w:asciiTheme="minorHAnsi" w:hAnsiTheme="minorHAnsi" w:cs="Arial"/>
          <w:sz w:val="22"/>
          <w:szCs w:val="22"/>
        </w:rPr>
        <w:t>une durée de X an</w:t>
      </w:r>
      <w:r w:rsidR="00B9438A" w:rsidRPr="00E456A0">
        <w:rPr>
          <w:rFonts w:asciiTheme="minorHAnsi" w:hAnsiTheme="minorHAnsi" w:cs="Arial"/>
          <w:sz w:val="22"/>
          <w:szCs w:val="22"/>
        </w:rPr>
        <w:t>née</w:t>
      </w:r>
      <w:r w:rsidRPr="00E456A0">
        <w:rPr>
          <w:rFonts w:asciiTheme="minorHAnsi" w:hAnsiTheme="minorHAnsi" w:cs="Arial"/>
          <w:sz w:val="22"/>
          <w:szCs w:val="22"/>
        </w:rPr>
        <w:t>s</w:t>
      </w:r>
      <w:r w:rsidRPr="00E456A0">
        <w:rPr>
          <w:rStyle w:val="Appelnotedebasdep"/>
          <w:rFonts w:asciiTheme="minorHAnsi" w:hAnsiTheme="minorHAnsi" w:cs="Arial"/>
          <w:sz w:val="22"/>
          <w:szCs w:val="22"/>
        </w:rPr>
        <w:footnoteReference w:id="3"/>
      </w:r>
      <w:r w:rsidRPr="00E456A0">
        <w:rPr>
          <w:rFonts w:asciiTheme="minorHAnsi" w:hAnsiTheme="minorHAnsi" w:cs="Arial"/>
          <w:sz w:val="22"/>
          <w:szCs w:val="22"/>
        </w:rPr>
        <w:t>.</w:t>
      </w:r>
    </w:p>
    <w:p w:rsidR="00C41225" w:rsidRPr="00E456A0" w:rsidRDefault="00C41225">
      <w:pPr>
        <w:pStyle w:val="Corpsdetexte2"/>
        <w:rPr>
          <w:rFonts w:asciiTheme="minorHAnsi" w:hAnsiTheme="minorHAnsi" w:cs="Arial"/>
          <w:sz w:val="22"/>
          <w:szCs w:val="22"/>
        </w:rPr>
      </w:pPr>
    </w:p>
    <w:p w:rsidR="00C41225" w:rsidRPr="00E456A0" w:rsidRDefault="00C41225">
      <w:pPr>
        <w:jc w:val="both"/>
        <w:rPr>
          <w:rFonts w:asciiTheme="minorHAnsi" w:hAnsiTheme="minorHAnsi" w:cs="Arial"/>
          <w:b/>
          <w:szCs w:val="22"/>
        </w:rPr>
      </w:pPr>
      <w:r w:rsidRPr="00E456A0">
        <w:rPr>
          <w:rFonts w:asciiTheme="minorHAnsi" w:hAnsiTheme="minorHAnsi" w:cs="Arial"/>
          <w:b/>
          <w:szCs w:val="22"/>
        </w:rPr>
        <w:t xml:space="preserve">ARTICLE 3 –  CONDITIONS DE DÉTERMINATION DU COÛT </w:t>
      </w:r>
      <w:r w:rsidR="00EF582D" w:rsidRPr="00E456A0">
        <w:rPr>
          <w:rFonts w:asciiTheme="minorHAnsi" w:hAnsiTheme="minorHAnsi" w:cs="Arial"/>
          <w:b/>
          <w:szCs w:val="22"/>
        </w:rPr>
        <w:t>DU PROJET</w:t>
      </w:r>
      <w:r w:rsidRPr="00E456A0">
        <w:rPr>
          <w:rFonts w:asciiTheme="minorHAnsi" w:hAnsiTheme="minorHAnsi" w:cs="Arial"/>
          <w:b/>
          <w:szCs w:val="22"/>
        </w:rPr>
        <w:t xml:space="preserve"> </w:t>
      </w:r>
    </w:p>
    <w:p w:rsidR="00C41225" w:rsidRPr="00E456A0" w:rsidRDefault="00C41225">
      <w:pPr>
        <w:jc w:val="both"/>
        <w:rPr>
          <w:rFonts w:asciiTheme="minorHAnsi" w:hAnsiTheme="minorHAnsi" w:cs="Arial"/>
          <w:b/>
          <w:szCs w:val="22"/>
        </w:rPr>
      </w:pPr>
    </w:p>
    <w:p w:rsidR="00C41225" w:rsidRPr="00E456A0" w:rsidRDefault="00C41225">
      <w:pPr>
        <w:autoSpaceDE w:val="0"/>
        <w:autoSpaceDN w:val="0"/>
        <w:adjustRightInd w:val="0"/>
        <w:jc w:val="both"/>
        <w:rPr>
          <w:rFonts w:asciiTheme="minorHAnsi" w:hAnsiTheme="minorHAnsi" w:cs="Arial"/>
          <w:szCs w:val="22"/>
        </w:rPr>
      </w:pPr>
      <w:smartTag w:uri="urn:schemas-microsoft-com:office:cs:smarttags" w:element="NumConv6p6">
        <w:smartTagPr>
          <w:attr w:name="val" w:val="3.1"/>
          <w:attr w:name="sch" w:val="4"/>
        </w:smartTagPr>
        <w:r w:rsidRPr="00E456A0">
          <w:rPr>
            <w:rFonts w:asciiTheme="minorHAnsi" w:hAnsiTheme="minorHAnsi" w:cs="Arial"/>
            <w:szCs w:val="22"/>
          </w:rPr>
          <w:t>3.1</w:t>
        </w:r>
      </w:smartTag>
      <w:r w:rsidRPr="00E456A0">
        <w:rPr>
          <w:rFonts w:asciiTheme="minorHAnsi" w:hAnsiTheme="minorHAnsi" w:cs="Arial"/>
          <w:szCs w:val="22"/>
        </w:rPr>
        <w:t xml:space="preserve"> Le coût total éligible d</w:t>
      </w:r>
      <w:r w:rsidR="00EF582D" w:rsidRPr="00E456A0">
        <w:rPr>
          <w:rFonts w:asciiTheme="minorHAnsi" w:hAnsiTheme="minorHAnsi" w:cs="Arial"/>
          <w:szCs w:val="22"/>
        </w:rPr>
        <w:t>u projet</w:t>
      </w:r>
      <w:r w:rsidRPr="00E456A0">
        <w:rPr>
          <w:rFonts w:asciiTheme="minorHAnsi" w:hAnsiTheme="minorHAnsi" w:cs="Arial"/>
          <w:szCs w:val="22"/>
        </w:rPr>
        <w:t xml:space="preserve"> sur la durée de la convention est évalué à […] EUR conformément au(x) budget(s) prévi</w:t>
      </w:r>
      <w:r w:rsidR="00FB6100" w:rsidRPr="00E456A0">
        <w:rPr>
          <w:rFonts w:asciiTheme="minorHAnsi" w:hAnsiTheme="minorHAnsi" w:cs="Arial"/>
          <w:szCs w:val="22"/>
        </w:rPr>
        <w:t xml:space="preserve">sionnel(s) </w:t>
      </w:r>
      <w:r w:rsidR="00B86669" w:rsidRPr="00E456A0">
        <w:rPr>
          <w:rFonts w:asciiTheme="minorHAnsi" w:hAnsiTheme="minorHAnsi" w:cs="Arial"/>
          <w:szCs w:val="22"/>
        </w:rPr>
        <w:t>en annexe III</w:t>
      </w:r>
      <w:r w:rsidR="00FD3E95" w:rsidRPr="00E456A0">
        <w:rPr>
          <w:rFonts w:asciiTheme="minorHAnsi" w:hAnsiTheme="minorHAnsi" w:cs="Arial"/>
          <w:szCs w:val="22"/>
        </w:rPr>
        <w:t xml:space="preserve"> et </w:t>
      </w:r>
      <w:r w:rsidR="00B9438A" w:rsidRPr="00E456A0">
        <w:rPr>
          <w:rFonts w:asciiTheme="minorHAnsi" w:hAnsiTheme="minorHAnsi" w:cs="Arial"/>
          <w:szCs w:val="22"/>
        </w:rPr>
        <w:t xml:space="preserve">aux </w:t>
      </w:r>
      <w:r w:rsidR="00FD3E95" w:rsidRPr="00E456A0">
        <w:rPr>
          <w:rFonts w:asciiTheme="minorHAnsi" w:hAnsiTheme="minorHAnsi" w:cs="Arial"/>
          <w:szCs w:val="22"/>
        </w:rPr>
        <w:t>règles définies à l’article 3.3 ci-dessous</w:t>
      </w:r>
      <w:r w:rsidR="00A70748" w:rsidRPr="00E456A0">
        <w:rPr>
          <w:rFonts w:asciiTheme="minorHAnsi" w:hAnsiTheme="minorHAnsi" w:cs="Arial"/>
          <w:szCs w:val="22"/>
        </w:rPr>
        <w:t>.</w:t>
      </w:r>
    </w:p>
    <w:p w:rsidR="00347B01" w:rsidRPr="00E456A0" w:rsidRDefault="00347B01">
      <w:pPr>
        <w:autoSpaceDE w:val="0"/>
        <w:autoSpaceDN w:val="0"/>
        <w:adjustRightInd w:val="0"/>
        <w:jc w:val="both"/>
        <w:rPr>
          <w:rFonts w:asciiTheme="minorHAnsi" w:hAnsiTheme="minorHAnsi" w:cs="Arial"/>
          <w:szCs w:val="22"/>
        </w:rPr>
      </w:pPr>
    </w:p>
    <w:p w:rsidR="00C41225" w:rsidRPr="00E456A0" w:rsidRDefault="00C41225">
      <w:pPr>
        <w:autoSpaceDE w:val="0"/>
        <w:autoSpaceDN w:val="0"/>
        <w:adjustRightInd w:val="0"/>
        <w:jc w:val="both"/>
        <w:rPr>
          <w:rFonts w:asciiTheme="minorHAnsi" w:hAnsiTheme="minorHAnsi" w:cs="Arial"/>
          <w:szCs w:val="22"/>
        </w:rPr>
      </w:pPr>
      <w:r w:rsidRPr="00E456A0">
        <w:rPr>
          <w:rFonts w:asciiTheme="minorHAnsi" w:hAnsiTheme="minorHAnsi" w:cs="Arial"/>
          <w:szCs w:val="22"/>
        </w:rPr>
        <w:t xml:space="preserve">3.2 Les coûts annuels </w:t>
      </w:r>
      <w:r w:rsidR="00FD3E95" w:rsidRPr="00E456A0">
        <w:rPr>
          <w:rFonts w:asciiTheme="minorHAnsi" w:hAnsiTheme="minorHAnsi" w:cs="Arial"/>
          <w:szCs w:val="22"/>
        </w:rPr>
        <w:t xml:space="preserve">éligibles </w:t>
      </w:r>
      <w:r w:rsidR="00EF582D" w:rsidRPr="00E456A0">
        <w:rPr>
          <w:rFonts w:asciiTheme="minorHAnsi" w:hAnsiTheme="minorHAnsi" w:cs="Arial"/>
          <w:szCs w:val="22"/>
        </w:rPr>
        <w:t>du projet</w:t>
      </w:r>
      <w:r w:rsidRPr="00E456A0">
        <w:rPr>
          <w:rFonts w:asciiTheme="minorHAnsi" w:hAnsiTheme="minorHAnsi" w:cs="Arial"/>
          <w:szCs w:val="22"/>
        </w:rPr>
        <w:t xml:space="preserve"> sont fixés </w:t>
      </w:r>
      <w:r w:rsidR="00EB0BD5" w:rsidRPr="00E456A0">
        <w:rPr>
          <w:rFonts w:asciiTheme="minorHAnsi" w:hAnsiTheme="minorHAnsi" w:cs="Arial"/>
          <w:szCs w:val="22"/>
        </w:rPr>
        <w:t xml:space="preserve">en </w:t>
      </w:r>
      <w:r w:rsidRPr="00E456A0">
        <w:rPr>
          <w:rFonts w:asciiTheme="minorHAnsi" w:hAnsiTheme="minorHAnsi" w:cs="Arial"/>
          <w:szCs w:val="22"/>
        </w:rPr>
        <w:t xml:space="preserve">annexe </w:t>
      </w:r>
      <w:r w:rsidR="00474243" w:rsidRPr="00E456A0">
        <w:rPr>
          <w:rFonts w:asciiTheme="minorHAnsi" w:hAnsiTheme="minorHAnsi" w:cs="Arial"/>
          <w:szCs w:val="22"/>
        </w:rPr>
        <w:t xml:space="preserve">III </w:t>
      </w:r>
      <w:r w:rsidR="00EB0BD5" w:rsidRPr="00E456A0">
        <w:rPr>
          <w:rFonts w:asciiTheme="minorHAnsi" w:hAnsiTheme="minorHAnsi" w:cs="Arial"/>
          <w:szCs w:val="22"/>
        </w:rPr>
        <w:t>à la présente convention</w:t>
      </w:r>
      <w:r w:rsidR="00FD3E95" w:rsidRPr="00E456A0">
        <w:rPr>
          <w:rFonts w:asciiTheme="minorHAnsi" w:hAnsiTheme="minorHAnsi" w:cs="Arial"/>
          <w:szCs w:val="22"/>
        </w:rPr>
        <w:t> ; ils prennent</w:t>
      </w:r>
      <w:r w:rsidRPr="00E456A0">
        <w:rPr>
          <w:rFonts w:asciiTheme="minorHAnsi" w:hAnsiTheme="minorHAnsi" w:cs="Arial"/>
          <w:szCs w:val="22"/>
        </w:rPr>
        <w:t xml:space="preserve"> en compte tous les produits </w:t>
      </w:r>
      <w:r w:rsidR="00FD3E95" w:rsidRPr="00E456A0">
        <w:rPr>
          <w:rFonts w:asciiTheme="minorHAnsi" w:hAnsiTheme="minorHAnsi" w:cs="Arial"/>
          <w:szCs w:val="22"/>
        </w:rPr>
        <w:t xml:space="preserve">et recettes </w:t>
      </w:r>
      <w:r w:rsidRPr="00E456A0">
        <w:rPr>
          <w:rFonts w:asciiTheme="minorHAnsi" w:hAnsiTheme="minorHAnsi" w:cs="Arial"/>
          <w:szCs w:val="22"/>
        </w:rPr>
        <w:t xml:space="preserve">affectés </w:t>
      </w:r>
      <w:r w:rsidR="00EB0BD5" w:rsidRPr="00E456A0">
        <w:rPr>
          <w:rFonts w:asciiTheme="minorHAnsi" w:hAnsiTheme="minorHAnsi" w:cs="Arial"/>
          <w:szCs w:val="22"/>
        </w:rPr>
        <w:t>au projet</w:t>
      </w:r>
      <w:r w:rsidRPr="00E456A0">
        <w:rPr>
          <w:rFonts w:asciiTheme="minorHAnsi" w:hAnsiTheme="minorHAnsi" w:cs="Arial"/>
          <w:szCs w:val="22"/>
        </w:rPr>
        <w:t>.</w:t>
      </w:r>
    </w:p>
    <w:p w:rsidR="00C41225" w:rsidRPr="00E456A0" w:rsidRDefault="00C41225">
      <w:pPr>
        <w:autoSpaceDE w:val="0"/>
        <w:autoSpaceDN w:val="0"/>
        <w:adjustRightInd w:val="0"/>
        <w:jc w:val="both"/>
        <w:rPr>
          <w:rFonts w:asciiTheme="minorHAnsi" w:hAnsiTheme="minorHAnsi" w:cs="Arial"/>
          <w:szCs w:val="22"/>
        </w:rPr>
      </w:pPr>
    </w:p>
    <w:p w:rsidR="00C41225" w:rsidRPr="00E456A0" w:rsidRDefault="00C41225">
      <w:pPr>
        <w:autoSpaceDE w:val="0"/>
        <w:autoSpaceDN w:val="0"/>
        <w:adjustRightInd w:val="0"/>
        <w:jc w:val="both"/>
        <w:rPr>
          <w:rFonts w:asciiTheme="minorHAnsi" w:hAnsiTheme="minorHAnsi" w:cs="Arial"/>
          <w:szCs w:val="22"/>
        </w:rPr>
      </w:pPr>
      <w:smartTag w:uri="urn:schemas-microsoft-com:office:cs:smarttags" w:element="NumConv6p6">
        <w:smartTagPr>
          <w:attr w:name="val" w:val="3.3"/>
          <w:attr w:name="sch" w:val="4"/>
        </w:smartTagPr>
        <w:r w:rsidRPr="00E456A0">
          <w:rPr>
            <w:rFonts w:asciiTheme="minorHAnsi" w:hAnsiTheme="minorHAnsi" w:cs="Arial"/>
            <w:szCs w:val="22"/>
          </w:rPr>
          <w:t>3.3</w:t>
        </w:r>
      </w:smartTag>
      <w:r w:rsidRPr="00E456A0">
        <w:rPr>
          <w:rFonts w:asciiTheme="minorHAnsi" w:hAnsiTheme="minorHAnsi" w:cs="Arial"/>
          <w:szCs w:val="22"/>
        </w:rPr>
        <w:t xml:space="preserve"> Les coûts à prendre en considération comprennent tous les coûts occasionnés par la mise en œuvre </w:t>
      </w:r>
      <w:r w:rsidR="00EF582D" w:rsidRPr="00E456A0">
        <w:rPr>
          <w:rFonts w:asciiTheme="minorHAnsi" w:hAnsiTheme="minorHAnsi" w:cs="Arial"/>
          <w:szCs w:val="22"/>
        </w:rPr>
        <w:t>du projet</w:t>
      </w:r>
      <w:r w:rsidR="00B9438A" w:rsidRPr="00E456A0">
        <w:rPr>
          <w:rFonts w:asciiTheme="minorHAnsi" w:hAnsiTheme="minorHAnsi" w:cs="Arial"/>
          <w:szCs w:val="22"/>
        </w:rPr>
        <w:t xml:space="preserve"> et</w:t>
      </w:r>
      <w:r w:rsidRPr="00E456A0">
        <w:rPr>
          <w:rFonts w:asciiTheme="minorHAnsi" w:hAnsiTheme="minorHAnsi" w:cs="Arial"/>
          <w:szCs w:val="22"/>
        </w:rPr>
        <w:t xml:space="preserve"> notamment : </w:t>
      </w:r>
    </w:p>
    <w:p w:rsidR="00C41225" w:rsidRPr="00E456A0" w:rsidRDefault="00C41225">
      <w:pPr>
        <w:autoSpaceDE w:val="0"/>
        <w:autoSpaceDN w:val="0"/>
        <w:adjustRightInd w:val="0"/>
        <w:jc w:val="both"/>
        <w:rPr>
          <w:rFonts w:asciiTheme="minorHAnsi" w:hAnsiTheme="minorHAnsi" w:cs="Arial"/>
          <w:szCs w:val="22"/>
        </w:rPr>
      </w:pPr>
    </w:p>
    <w:p w:rsidR="00C41225" w:rsidRPr="00E456A0" w:rsidRDefault="00C41225">
      <w:pPr>
        <w:jc w:val="both"/>
        <w:rPr>
          <w:rFonts w:asciiTheme="minorHAnsi" w:hAnsiTheme="minorHAnsi" w:cs="Arial"/>
          <w:szCs w:val="22"/>
        </w:rPr>
      </w:pPr>
      <w:r w:rsidRPr="00E456A0">
        <w:rPr>
          <w:rFonts w:asciiTheme="minorHAnsi" w:hAnsiTheme="minorHAnsi" w:cs="Arial"/>
          <w:szCs w:val="22"/>
        </w:rPr>
        <w:t xml:space="preserve">- tous les coûts directement liés à la mise en œuvre </w:t>
      </w:r>
      <w:r w:rsidR="00EF582D" w:rsidRPr="00E456A0">
        <w:rPr>
          <w:rFonts w:asciiTheme="minorHAnsi" w:hAnsiTheme="minorHAnsi" w:cs="Arial"/>
          <w:szCs w:val="22"/>
        </w:rPr>
        <w:t>du projet</w:t>
      </w:r>
      <w:r w:rsidRPr="00E456A0">
        <w:rPr>
          <w:rFonts w:asciiTheme="minorHAnsi" w:hAnsiTheme="minorHAnsi" w:cs="Arial"/>
          <w:szCs w:val="22"/>
        </w:rPr>
        <w:t>, qui :</w:t>
      </w:r>
    </w:p>
    <w:p w:rsidR="007A7C42" w:rsidRPr="00E456A0" w:rsidRDefault="00C41225">
      <w:pPr>
        <w:numPr>
          <w:ilvl w:val="0"/>
          <w:numId w:val="2"/>
        </w:numPr>
        <w:jc w:val="both"/>
        <w:rPr>
          <w:rFonts w:asciiTheme="minorHAnsi" w:hAnsiTheme="minorHAnsi" w:cs="Arial"/>
          <w:szCs w:val="22"/>
        </w:rPr>
      </w:pPr>
      <w:r w:rsidRPr="00E456A0">
        <w:rPr>
          <w:rFonts w:asciiTheme="minorHAnsi" w:hAnsiTheme="minorHAnsi" w:cs="Arial"/>
          <w:szCs w:val="22"/>
        </w:rPr>
        <w:t xml:space="preserve">sont liés à l’objet </w:t>
      </w:r>
      <w:r w:rsidR="00EF582D" w:rsidRPr="00E456A0">
        <w:rPr>
          <w:rFonts w:asciiTheme="minorHAnsi" w:hAnsiTheme="minorHAnsi" w:cs="Arial"/>
          <w:szCs w:val="22"/>
        </w:rPr>
        <w:t>du projet</w:t>
      </w:r>
      <w:r w:rsidRPr="00E456A0">
        <w:rPr>
          <w:rFonts w:asciiTheme="minorHAnsi" w:hAnsiTheme="minorHAnsi" w:cs="Arial"/>
          <w:szCs w:val="22"/>
        </w:rPr>
        <w:t xml:space="preserve"> et sont évalués en annexe</w:t>
      </w:r>
      <w:r w:rsidR="00FB6100" w:rsidRPr="00E456A0">
        <w:rPr>
          <w:rFonts w:asciiTheme="minorHAnsi" w:hAnsiTheme="minorHAnsi" w:cs="Arial"/>
          <w:szCs w:val="22"/>
        </w:rPr>
        <w:t xml:space="preserve"> 3</w:t>
      </w:r>
      <w:r w:rsidRPr="00E456A0">
        <w:rPr>
          <w:rFonts w:asciiTheme="minorHAnsi" w:hAnsiTheme="minorHAnsi" w:cs="Arial"/>
          <w:szCs w:val="22"/>
        </w:rPr>
        <w:t> ;</w:t>
      </w:r>
    </w:p>
    <w:p w:rsidR="007A7C42" w:rsidRPr="00E456A0" w:rsidRDefault="00C41225">
      <w:pPr>
        <w:numPr>
          <w:ilvl w:val="0"/>
          <w:numId w:val="2"/>
        </w:numPr>
        <w:jc w:val="both"/>
        <w:rPr>
          <w:rFonts w:asciiTheme="minorHAnsi" w:hAnsiTheme="minorHAnsi" w:cs="Arial"/>
          <w:szCs w:val="22"/>
        </w:rPr>
      </w:pPr>
      <w:r w:rsidRPr="00E456A0">
        <w:rPr>
          <w:rFonts w:asciiTheme="minorHAnsi" w:hAnsiTheme="minorHAnsi" w:cs="Arial"/>
          <w:szCs w:val="22"/>
        </w:rPr>
        <w:t xml:space="preserve">sont nécessaires à la réalisation </w:t>
      </w:r>
      <w:r w:rsidR="00EB0BD5" w:rsidRPr="00E456A0">
        <w:rPr>
          <w:rFonts w:asciiTheme="minorHAnsi" w:hAnsiTheme="minorHAnsi" w:cs="Arial"/>
          <w:szCs w:val="22"/>
        </w:rPr>
        <w:t>du projet</w:t>
      </w:r>
      <w:r w:rsidRPr="00E456A0">
        <w:rPr>
          <w:rFonts w:asciiTheme="minorHAnsi" w:hAnsiTheme="minorHAnsi" w:cs="Arial"/>
          <w:szCs w:val="22"/>
        </w:rPr>
        <w:t>;</w:t>
      </w:r>
    </w:p>
    <w:p w:rsidR="007A7C42" w:rsidRPr="00E456A0" w:rsidRDefault="00C41225">
      <w:pPr>
        <w:numPr>
          <w:ilvl w:val="0"/>
          <w:numId w:val="2"/>
        </w:numPr>
        <w:jc w:val="both"/>
        <w:rPr>
          <w:rFonts w:asciiTheme="minorHAnsi" w:hAnsiTheme="minorHAnsi" w:cs="Arial"/>
          <w:szCs w:val="22"/>
        </w:rPr>
      </w:pPr>
      <w:r w:rsidRPr="00E456A0">
        <w:rPr>
          <w:rFonts w:asciiTheme="minorHAnsi" w:hAnsiTheme="minorHAnsi" w:cs="Arial"/>
          <w:szCs w:val="22"/>
        </w:rPr>
        <w:t>sont raisonnables selon le principe de bonne gestion ;</w:t>
      </w:r>
    </w:p>
    <w:p w:rsidR="007A7C42" w:rsidRPr="00E456A0" w:rsidRDefault="00C41225">
      <w:pPr>
        <w:numPr>
          <w:ilvl w:val="0"/>
          <w:numId w:val="2"/>
        </w:numPr>
        <w:jc w:val="both"/>
        <w:rPr>
          <w:rFonts w:asciiTheme="minorHAnsi" w:hAnsiTheme="minorHAnsi" w:cs="Arial"/>
          <w:szCs w:val="22"/>
        </w:rPr>
      </w:pPr>
      <w:r w:rsidRPr="00E456A0">
        <w:rPr>
          <w:rFonts w:asciiTheme="minorHAnsi" w:hAnsiTheme="minorHAnsi" w:cs="Arial"/>
          <w:szCs w:val="22"/>
        </w:rPr>
        <w:t xml:space="preserve">sont engendrés pendant le temps de la réalisation </w:t>
      </w:r>
      <w:r w:rsidR="00EF582D" w:rsidRPr="00E456A0">
        <w:rPr>
          <w:rFonts w:asciiTheme="minorHAnsi" w:hAnsiTheme="minorHAnsi" w:cs="Arial"/>
          <w:szCs w:val="22"/>
        </w:rPr>
        <w:t>du projet</w:t>
      </w:r>
      <w:r w:rsidRPr="00E456A0">
        <w:rPr>
          <w:rFonts w:asciiTheme="minorHAnsi" w:hAnsiTheme="minorHAnsi" w:cs="Arial"/>
          <w:szCs w:val="22"/>
        </w:rPr>
        <w:t xml:space="preserve"> ;</w:t>
      </w:r>
    </w:p>
    <w:p w:rsidR="007A7C42" w:rsidRPr="00E456A0" w:rsidRDefault="00C41225">
      <w:pPr>
        <w:numPr>
          <w:ilvl w:val="0"/>
          <w:numId w:val="2"/>
        </w:numPr>
        <w:jc w:val="both"/>
        <w:rPr>
          <w:rFonts w:asciiTheme="minorHAnsi" w:hAnsiTheme="minorHAnsi" w:cs="Arial"/>
          <w:szCs w:val="22"/>
        </w:rPr>
      </w:pPr>
      <w:r w:rsidRPr="00E456A0">
        <w:rPr>
          <w:rFonts w:asciiTheme="minorHAnsi" w:hAnsiTheme="minorHAnsi" w:cs="Arial"/>
          <w:szCs w:val="22"/>
        </w:rPr>
        <w:t>sont dépensés par « l’association » ;</w:t>
      </w:r>
    </w:p>
    <w:p w:rsidR="007A7C42" w:rsidRPr="00E456A0" w:rsidRDefault="00C41225">
      <w:pPr>
        <w:numPr>
          <w:ilvl w:val="0"/>
          <w:numId w:val="2"/>
        </w:numPr>
        <w:jc w:val="both"/>
        <w:rPr>
          <w:rFonts w:asciiTheme="minorHAnsi" w:hAnsiTheme="minorHAnsi" w:cs="Arial"/>
          <w:szCs w:val="22"/>
        </w:rPr>
      </w:pPr>
      <w:r w:rsidRPr="00E456A0">
        <w:rPr>
          <w:rFonts w:asciiTheme="minorHAnsi" w:hAnsiTheme="minorHAnsi" w:cs="Arial"/>
          <w:szCs w:val="22"/>
        </w:rPr>
        <w:t>sont identifiables et contrôlables ;</w:t>
      </w:r>
    </w:p>
    <w:p w:rsidR="00C41225" w:rsidRPr="00E456A0" w:rsidRDefault="00C41225">
      <w:pPr>
        <w:jc w:val="both"/>
        <w:rPr>
          <w:rFonts w:asciiTheme="minorHAnsi" w:hAnsiTheme="minorHAnsi" w:cs="Arial"/>
          <w:szCs w:val="22"/>
        </w:rPr>
      </w:pPr>
    </w:p>
    <w:p w:rsidR="003910B4" w:rsidRPr="00E456A0" w:rsidRDefault="00C41225">
      <w:pPr>
        <w:autoSpaceDE w:val="0"/>
        <w:autoSpaceDN w:val="0"/>
        <w:adjustRightInd w:val="0"/>
        <w:jc w:val="both"/>
        <w:rPr>
          <w:rFonts w:asciiTheme="minorHAnsi" w:hAnsiTheme="minorHAnsi" w:cs="Arial"/>
          <w:szCs w:val="22"/>
        </w:rPr>
      </w:pPr>
      <w:r w:rsidRPr="00E456A0">
        <w:rPr>
          <w:rFonts w:asciiTheme="minorHAnsi" w:hAnsiTheme="minorHAnsi" w:cs="Arial"/>
          <w:szCs w:val="22"/>
        </w:rPr>
        <w:t xml:space="preserve">- et le cas échéant, les coûts indirects </w:t>
      </w:r>
      <w:r w:rsidR="00AC7285" w:rsidRPr="00E456A0">
        <w:rPr>
          <w:rFonts w:asciiTheme="minorHAnsi" w:hAnsiTheme="minorHAnsi" w:cs="Arial"/>
          <w:szCs w:val="22"/>
        </w:rPr>
        <w:t xml:space="preserve">(ou « frais de structure ») </w:t>
      </w:r>
      <w:r w:rsidRPr="00E456A0">
        <w:rPr>
          <w:rFonts w:asciiTheme="minorHAnsi" w:hAnsiTheme="minorHAnsi" w:cs="Arial"/>
          <w:szCs w:val="22"/>
        </w:rPr>
        <w:t>éligibles sur la base d’un forfait de [X%..] du montant total des coûts directs éligibles</w:t>
      </w:r>
      <w:r w:rsidR="00AC7285" w:rsidRPr="00E456A0">
        <w:rPr>
          <w:rFonts w:asciiTheme="minorHAnsi" w:hAnsiTheme="minorHAnsi" w:cs="Arial"/>
          <w:szCs w:val="22"/>
        </w:rPr>
        <w:t>.</w:t>
      </w:r>
    </w:p>
    <w:p w:rsidR="00C41225" w:rsidRPr="00E456A0" w:rsidRDefault="00C41225">
      <w:pPr>
        <w:autoSpaceDE w:val="0"/>
        <w:autoSpaceDN w:val="0"/>
        <w:adjustRightInd w:val="0"/>
        <w:jc w:val="both"/>
        <w:rPr>
          <w:rFonts w:asciiTheme="minorHAnsi" w:hAnsiTheme="minorHAnsi" w:cs="Arial"/>
          <w:szCs w:val="22"/>
        </w:rPr>
      </w:pPr>
    </w:p>
    <w:p w:rsidR="00C41225" w:rsidRPr="00E456A0" w:rsidRDefault="00C41225">
      <w:pPr>
        <w:autoSpaceDE w:val="0"/>
        <w:autoSpaceDN w:val="0"/>
        <w:adjustRightInd w:val="0"/>
        <w:jc w:val="both"/>
        <w:rPr>
          <w:rFonts w:asciiTheme="minorHAnsi" w:hAnsiTheme="minorHAnsi" w:cs="Arial"/>
          <w:szCs w:val="22"/>
        </w:rPr>
      </w:pPr>
      <w:r w:rsidRPr="00E456A0">
        <w:rPr>
          <w:rFonts w:asciiTheme="minorHAnsi" w:hAnsiTheme="minorHAnsi" w:cs="Arial"/>
          <w:szCs w:val="22"/>
        </w:rPr>
        <w:t xml:space="preserve">3.4 Lors de la mise en œuvre </w:t>
      </w:r>
      <w:r w:rsidR="00EF582D" w:rsidRPr="00E456A0">
        <w:rPr>
          <w:rFonts w:asciiTheme="minorHAnsi" w:hAnsiTheme="minorHAnsi" w:cs="Arial"/>
          <w:szCs w:val="22"/>
        </w:rPr>
        <w:t>du projet</w:t>
      </w:r>
      <w:r w:rsidRPr="00E456A0">
        <w:rPr>
          <w:rFonts w:asciiTheme="minorHAnsi" w:hAnsiTheme="minorHAnsi" w:cs="Arial"/>
          <w:szCs w:val="22"/>
        </w:rPr>
        <w:t xml:space="preserve">, </w:t>
      </w:r>
      <w:r w:rsidR="00437ADF" w:rsidRPr="00E456A0">
        <w:rPr>
          <w:rFonts w:asciiTheme="minorHAnsi" w:hAnsiTheme="minorHAnsi" w:cs="Arial"/>
          <w:szCs w:val="22"/>
        </w:rPr>
        <w:t>l’Association</w:t>
      </w:r>
      <w:r w:rsidRPr="00E456A0">
        <w:rPr>
          <w:rFonts w:asciiTheme="minorHAnsi" w:hAnsiTheme="minorHAnsi" w:cs="Arial"/>
          <w:szCs w:val="22"/>
        </w:rPr>
        <w:t xml:space="preserve"> peut procéder à une adaptation à la hausse ou à la baisse de son (ses) budget(s) prévisionnel(s) à la condition que cette adaptation n’affecte pas la réalisation </w:t>
      </w:r>
      <w:r w:rsidR="00EF582D" w:rsidRPr="00E456A0">
        <w:rPr>
          <w:rFonts w:asciiTheme="minorHAnsi" w:hAnsiTheme="minorHAnsi" w:cs="Arial"/>
          <w:szCs w:val="22"/>
        </w:rPr>
        <w:t>du projet</w:t>
      </w:r>
      <w:r w:rsidRPr="00E456A0">
        <w:rPr>
          <w:rFonts w:asciiTheme="minorHAnsi" w:hAnsiTheme="minorHAnsi" w:cs="Arial"/>
          <w:szCs w:val="22"/>
        </w:rPr>
        <w:t xml:space="preserve"> et qu’elle ne soit pas substantielle [option : n’excède pas X</w:t>
      </w:r>
      <w:r w:rsidR="00450911" w:rsidRPr="00E456A0">
        <w:rPr>
          <w:rFonts w:asciiTheme="minorHAnsi" w:hAnsiTheme="minorHAnsi" w:cs="Arial"/>
          <w:szCs w:val="22"/>
        </w:rPr>
        <w:t xml:space="preserve"> </w:t>
      </w:r>
      <w:r w:rsidRPr="00E456A0">
        <w:rPr>
          <w:rFonts w:asciiTheme="minorHAnsi" w:hAnsiTheme="minorHAnsi" w:cs="Arial"/>
          <w:szCs w:val="22"/>
        </w:rPr>
        <w:t xml:space="preserve">%] au regard du coût total estimé éligible visé à l’article 3.1 </w:t>
      </w:r>
    </w:p>
    <w:p w:rsidR="00C41225" w:rsidRPr="00E456A0" w:rsidRDefault="00C41225">
      <w:pPr>
        <w:autoSpaceDE w:val="0"/>
        <w:autoSpaceDN w:val="0"/>
        <w:adjustRightInd w:val="0"/>
        <w:jc w:val="both"/>
        <w:rPr>
          <w:rFonts w:asciiTheme="minorHAnsi" w:hAnsiTheme="minorHAnsi" w:cs="Arial"/>
          <w:szCs w:val="22"/>
        </w:rPr>
      </w:pPr>
    </w:p>
    <w:p w:rsidR="00C41225" w:rsidRPr="00E456A0" w:rsidRDefault="00C41225">
      <w:pPr>
        <w:autoSpaceDE w:val="0"/>
        <w:autoSpaceDN w:val="0"/>
        <w:adjustRightInd w:val="0"/>
        <w:jc w:val="both"/>
        <w:rPr>
          <w:rFonts w:asciiTheme="minorHAnsi" w:hAnsiTheme="minorHAnsi" w:cs="Arial"/>
          <w:szCs w:val="22"/>
        </w:rPr>
      </w:pPr>
      <w:r w:rsidRPr="00E456A0">
        <w:rPr>
          <w:rFonts w:asciiTheme="minorHAnsi" w:hAnsiTheme="minorHAnsi" w:cs="Arial"/>
          <w:szCs w:val="22"/>
        </w:rPr>
        <w:t>L’association notifie ces modifications à l’administration par écrit dès qu’elle peut les évaluer et en tout état de cause avant le 1</w:t>
      </w:r>
      <w:r w:rsidRPr="00E456A0">
        <w:rPr>
          <w:rFonts w:asciiTheme="minorHAnsi" w:hAnsiTheme="minorHAnsi" w:cs="Arial"/>
          <w:szCs w:val="22"/>
          <w:vertAlign w:val="superscript"/>
        </w:rPr>
        <w:t>er</w:t>
      </w:r>
      <w:r w:rsidRPr="00E456A0">
        <w:rPr>
          <w:rFonts w:asciiTheme="minorHAnsi" w:hAnsiTheme="minorHAnsi" w:cs="Arial"/>
          <w:szCs w:val="22"/>
        </w:rPr>
        <w:t xml:space="preserve"> juillet de l’année en cours.</w:t>
      </w:r>
    </w:p>
    <w:p w:rsidR="00C41225" w:rsidRPr="00E456A0" w:rsidRDefault="00C41225">
      <w:pPr>
        <w:jc w:val="both"/>
        <w:rPr>
          <w:rFonts w:asciiTheme="minorHAnsi" w:hAnsiTheme="minorHAnsi" w:cs="Arial"/>
          <w:szCs w:val="22"/>
        </w:rPr>
      </w:pPr>
    </w:p>
    <w:p w:rsidR="00C41225" w:rsidRPr="00E456A0" w:rsidRDefault="00C41225">
      <w:pPr>
        <w:jc w:val="both"/>
        <w:rPr>
          <w:rFonts w:asciiTheme="minorHAnsi" w:hAnsiTheme="minorHAnsi" w:cs="Arial"/>
          <w:szCs w:val="22"/>
        </w:rPr>
      </w:pPr>
      <w:r w:rsidRPr="00E456A0">
        <w:rPr>
          <w:rFonts w:asciiTheme="minorHAnsi" w:hAnsiTheme="minorHAnsi" w:cs="Arial"/>
          <w:szCs w:val="22"/>
        </w:rPr>
        <w:t xml:space="preserve">Le versement du solde annuel conformément à l’article 5.2 [option : </w:t>
      </w:r>
      <w:r w:rsidR="00146D88" w:rsidRPr="00E456A0">
        <w:rPr>
          <w:rFonts w:asciiTheme="minorHAnsi" w:hAnsiTheme="minorHAnsi" w:cs="Arial"/>
          <w:szCs w:val="22"/>
        </w:rPr>
        <w:t xml:space="preserve">et </w:t>
      </w:r>
      <w:r w:rsidRPr="00E456A0">
        <w:rPr>
          <w:rFonts w:asciiTheme="minorHAnsi" w:hAnsiTheme="minorHAnsi" w:cs="Arial"/>
          <w:szCs w:val="22"/>
        </w:rPr>
        <w:t>5</w:t>
      </w:r>
      <w:r w:rsidR="00146D88" w:rsidRPr="00E456A0">
        <w:rPr>
          <w:rFonts w:asciiTheme="minorHAnsi" w:hAnsiTheme="minorHAnsi" w:cs="Arial"/>
          <w:szCs w:val="22"/>
        </w:rPr>
        <w:t>.1</w:t>
      </w:r>
      <w:r w:rsidRPr="00E456A0">
        <w:rPr>
          <w:rFonts w:asciiTheme="minorHAnsi" w:hAnsiTheme="minorHAnsi" w:cs="Arial"/>
          <w:szCs w:val="22"/>
        </w:rPr>
        <w:t xml:space="preserve"> si avance prévue </w:t>
      </w:r>
      <w:r w:rsidR="00146D88" w:rsidRPr="00E456A0">
        <w:rPr>
          <w:rFonts w:asciiTheme="minorHAnsi" w:hAnsiTheme="minorHAnsi" w:cs="Arial"/>
          <w:szCs w:val="22"/>
        </w:rPr>
        <w:t xml:space="preserve">aussi </w:t>
      </w:r>
      <w:r w:rsidRPr="00E456A0">
        <w:rPr>
          <w:rFonts w:asciiTheme="minorHAnsi" w:hAnsiTheme="minorHAnsi" w:cs="Arial"/>
          <w:szCs w:val="22"/>
        </w:rPr>
        <w:t>par l’article 5.1] ne pourra intervenir qu’après acceptation expresse par l’</w:t>
      </w:r>
      <w:r w:rsidR="00437ADF" w:rsidRPr="00E456A0">
        <w:rPr>
          <w:rFonts w:asciiTheme="minorHAnsi" w:hAnsiTheme="minorHAnsi" w:cs="Arial"/>
          <w:szCs w:val="22"/>
        </w:rPr>
        <w:t>A</w:t>
      </w:r>
      <w:r w:rsidRPr="00E456A0">
        <w:rPr>
          <w:rFonts w:asciiTheme="minorHAnsi" w:hAnsiTheme="minorHAnsi" w:cs="Arial"/>
          <w:szCs w:val="22"/>
        </w:rPr>
        <w:t>dministration de ces modifications.</w:t>
      </w:r>
    </w:p>
    <w:p w:rsidR="00C41225" w:rsidRPr="00E456A0" w:rsidRDefault="00C41225">
      <w:pPr>
        <w:jc w:val="both"/>
        <w:rPr>
          <w:rFonts w:asciiTheme="minorHAnsi" w:hAnsiTheme="minorHAnsi" w:cs="Arial"/>
          <w:szCs w:val="22"/>
        </w:rPr>
      </w:pPr>
    </w:p>
    <w:p w:rsidR="00347B01" w:rsidRPr="00E456A0" w:rsidRDefault="00F63F9B" w:rsidP="00F63F9B">
      <w:pPr>
        <w:jc w:val="both"/>
        <w:rPr>
          <w:rFonts w:asciiTheme="minorHAnsi" w:hAnsiTheme="minorHAnsi" w:cs="Arial"/>
          <w:b/>
          <w:bCs/>
          <w:szCs w:val="22"/>
        </w:rPr>
      </w:pPr>
      <w:r w:rsidRPr="00E456A0">
        <w:rPr>
          <w:rFonts w:asciiTheme="minorHAnsi" w:hAnsiTheme="minorHAnsi" w:cs="Arial"/>
          <w:szCs w:val="22"/>
        </w:rPr>
        <w:t>3.5 Le financement public prend en compte</w:t>
      </w:r>
      <w:r w:rsidR="008650FB" w:rsidRPr="00E456A0">
        <w:rPr>
          <w:rFonts w:asciiTheme="minorHAnsi" w:hAnsiTheme="minorHAnsi" w:cs="Arial"/>
          <w:szCs w:val="22"/>
        </w:rPr>
        <w:t>, le cas échéant</w:t>
      </w:r>
      <w:r w:rsidR="00146D88" w:rsidRPr="00E456A0">
        <w:rPr>
          <w:rFonts w:asciiTheme="minorHAnsi" w:hAnsiTheme="minorHAnsi" w:cs="Arial"/>
          <w:szCs w:val="22"/>
        </w:rPr>
        <w:t>,</w:t>
      </w:r>
      <w:r w:rsidRPr="00E456A0">
        <w:rPr>
          <w:rFonts w:asciiTheme="minorHAnsi" w:hAnsiTheme="minorHAnsi" w:cs="Arial"/>
          <w:szCs w:val="22"/>
        </w:rPr>
        <w:t xml:space="preserve"> un </w:t>
      </w:r>
      <w:r w:rsidR="00752D3E" w:rsidRPr="00E456A0">
        <w:rPr>
          <w:rFonts w:asciiTheme="minorHAnsi" w:hAnsiTheme="minorHAnsi" w:cs="Arial"/>
          <w:szCs w:val="22"/>
        </w:rPr>
        <w:t xml:space="preserve">excédent </w:t>
      </w:r>
      <w:r w:rsidRPr="00E456A0">
        <w:rPr>
          <w:rFonts w:asciiTheme="minorHAnsi" w:hAnsiTheme="minorHAnsi" w:cs="Arial"/>
          <w:szCs w:val="22"/>
        </w:rPr>
        <w:t xml:space="preserve">raisonnable, </w:t>
      </w:r>
      <w:r w:rsidR="006A3D8F" w:rsidRPr="006A3D8F">
        <w:rPr>
          <w:rFonts w:asciiTheme="minorHAnsi" w:hAnsiTheme="minorHAnsi" w:cs="Arial"/>
          <w:szCs w:val="22"/>
        </w:rPr>
        <w:t xml:space="preserve">constaté dans le compte-rendu financier prévu à l’article </w:t>
      </w:r>
      <w:r w:rsidR="006A3D8F">
        <w:rPr>
          <w:rFonts w:asciiTheme="minorHAnsi" w:hAnsiTheme="minorHAnsi" w:cs="Arial"/>
          <w:szCs w:val="22"/>
        </w:rPr>
        <w:t>6</w:t>
      </w:r>
      <w:r w:rsidR="006A3D8F" w:rsidRPr="006A3D8F">
        <w:rPr>
          <w:rFonts w:asciiTheme="minorHAnsi" w:hAnsiTheme="minorHAnsi" w:cs="Arial"/>
          <w:szCs w:val="22"/>
        </w:rPr>
        <w:t xml:space="preserve">. Cet excédent ne peut être supérieur à </w:t>
      </w:r>
      <w:r w:rsidR="006A3D8F">
        <w:rPr>
          <w:rFonts w:asciiTheme="minorHAnsi" w:hAnsiTheme="minorHAnsi" w:cs="Arial"/>
          <w:szCs w:val="22"/>
        </w:rPr>
        <w:t xml:space="preserve">X </w:t>
      </w:r>
      <w:r w:rsidR="006A3D8F" w:rsidRPr="006A3D8F">
        <w:rPr>
          <w:rFonts w:asciiTheme="minorHAnsi" w:hAnsiTheme="minorHAnsi" w:cs="Arial"/>
          <w:szCs w:val="22"/>
        </w:rPr>
        <w:t xml:space="preserve">% du total des coûts </w:t>
      </w:r>
      <w:r w:rsidR="006A3D8F">
        <w:rPr>
          <w:rFonts w:asciiTheme="minorHAnsi" w:hAnsiTheme="minorHAnsi" w:cs="Arial"/>
          <w:szCs w:val="22"/>
        </w:rPr>
        <w:t xml:space="preserve">éligibles </w:t>
      </w:r>
      <w:r w:rsidR="006A3D8F" w:rsidRPr="006A3D8F">
        <w:rPr>
          <w:rFonts w:asciiTheme="minorHAnsi" w:hAnsiTheme="minorHAnsi" w:cs="Arial"/>
          <w:szCs w:val="22"/>
        </w:rPr>
        <w:t>du projet effectivement supportés.</w:t>
      </w:r>
    </w:p>
    <w:p w:rsidR="00FF45AA" w:rsidRPr="00E456A0" w:rsidRDefault="00FF45AA" w:rsidP="00F63F9B">
      <w:pPr>
        <w:jc w:val="both"/>
        <w:rPr>
          <w:rFonts w:asciiTheme="minorHAnsi" w:hAnsiTheme="minorHAnsi" w:cs="Arial"/>
          <w:b/>
          <w:bCs/>
          <w:szCs w:val="22"/>
        </w:rPr>
      </w:pPr>
    </w:p>
    <w:p w:rsidR="00C41225" w:rsidRPr="00E456A0" w:rsidRDefault="00C41225">
      <w:pPr>
        <w:jc w:val="both"/>
        <w:rPr>
          <w:rFonts w:asciiTheme="minorHAnsi" w:hAnsiTheme="minorHAnsi" w:cs="Arial"/>
          <w:b/>
          <w:szCs w:val="22"/>
        </w:rPr>
      </w:pPr>
      <w:r w:rsidRPr="00E456A0">
        <w:rPr>
          <w:rFonts w:asciiTheme="minorHAnsi" w:hAnsiTheme="minorHAnsi" w:cs="Arial"/>
          <w:b/>
          <w:bCs/>
          <w:szCs w:val="22"/>
        </w:rPr>
        <w:t xml:space="preserve">ARTICLE 4 – </w:t>
      </w:r>
      <w:r w:rsidRPr="00E456A0">
        <w:rPr>
          <w:rFonts w:asciiTheme="minorHAnsi" w:hAnsiTheme="minorHAnsi" w:cs="Arial"/>
          <w:b/>
          <w:szCs w:val="22"/>
        </w:rPr>
        <w:t xml:space="preserve">CONDITIONS DE DÉTERMINATION DE LA CONTRIBUTION FINANCIÈRE </w:t>
      </w:r>
    </w:p>
    <w:p w:rsidR="00C41225" w:rsidRPr="00E456A0" w:rsidRDefault="00C41225">
      <w:pPr>
        <w:autoSpaceDE w:val="0"/>
        <w:autoSpaceDN w:val="0"/>
        <w:adjustRightInd w:val="0"/>
        <w:jc w:val="both"/>
        <w:rPr>
          <w:rFonts w:asciiTheme="minorHAnsi" w:hAnsiTheme="minorHAnsi" w:cs="Arial"/>
          <w:b/>
          <w:bCs/>
          <w:szCs w:val="22"/>
        </w:rPr>
      </w:pPr>
    </w:p>
    <w:p w:rsidR="00C41225" w:rsidRPr="00E456A0" w:rsidRDefault="00C41225">
      <w:pPr>
        <w:autoSpaceDE w:val="0"/>
        <w:autoSpaceDN w:val="0"/>
        <w:adjustRightInd w:val="0"/>
        <w:jc w:val="both"/>
        <w:rPr>
          <w:rFonts w:asciiTheme="minorHAnsi" w:hAnsiTheme="minorHAnsi" w:cs="Arial"/>
          <w:szCs w:val="22"/>
        </w:rPr>
      </w:pPr>
      <w:r w:rsidRPr="00E456A0">
        <w:rPr>
          <w:rFonts w:asciiTheme="minorHAnsi" w:hAnsiTheme="minorHAnsi" w:cs="Arial"/>
          <w:szCs w:val="22"/>
        </w:rPr>
        <w:t>4.1 L’</w:t>
      </w:r>
      <w:r w:rsidR="00437ADF" w:rsidRPr="00E456A0">
        <w:rPr>
          <w:rFonts w:asciiTheme="minorHAnsi" w:hAnsiTheme="minorHAnsi" w:cs="Arial"/>
          <w:szCs w:val="22"/>
        </w:rPr>
        <w:t>A</w:t>
      </w:r>
      <w:r w:rsidRPr="00E456A0">
        <w:rPr>
          <w:rFonts w:asciiTheme="minorHAnsi" w:hAnsiTheme="minorHAnsi" w:cs="Arial"/>
          <w:szCs w:val="22"/>
        </w:rPr>
        <w:t xml:space="preserve">dministration contribue financièrement pour un montant prévisionnel maximal de </w:t>
      </w:r>
      <w:r w:rsidR="00146D88" w:rsidRPr="00E456A0">
        <w:rPr>
          <w:rFonts w:asciiTheme="minorHAnsi" w:hAnsiTheme="minorHAnsi" w:cs="Arial"/>
          <w:szCs w:val="22"/>
        </w:rPr>
        <w:t xml:space="preserve">X </w:t>
      </w:r>
      <w:r w:rsidRPr="00E456A0">
        <w:rPr>
          <w:rFonts w:asciiTheme="minorHAnsi" w:hAnsiTheme="minorHAnsi" w:cs="Arial"/>
          <w:szCs w:val="22"/>
        </w:rPr>
        <w:t xml:space="preserve">EUR, </w:t>
      </w:r>
      <w:r w:rsidR="004F3AD0" w:rsidRPr="00E456A0">
        <w:rPr>
          <w:rFonts w:asciiTheme="minorHAnsi" w:hAnsiTheme="minorHAnsi" w:cs="Arial"/>
          <w:szCs w:val="22"/>
        </w:rPr>
        <w:t xml:space="preserve">au regard </w:t>
      </w:r>
      <w:r w:rsidRPr="00E456A0">
        <w:rPr>
          <w:rFonts w:asciiTheme="minorHAnsi" w:hAnsiTheme="minorHAnsi" w:cs="Arial"/>
          <w:szCs w:val="22"/>
        </w:rPr>
        <w:t>du montant total estimé des coûts éligibles sur l’ensemble de l’exécution de la convention</w:t>
      </w:r>
      <w:r w:rsidR="004F3AD0" w:rsidRPr="00E456A0">
        <w:rPr>
          <w:rFonts w:asciiTheme="minorHAnsi" w:hAnsiTheme="minorHAnsi" w:cs="Arial"/>
          <w:szCs w:val="22"/>
        </w:rPr>
        <w:t xml:space="preserve"> de X EUR</w:t>
      </w:r>
      <w:r w:rsidRPr="00E456A0">
        <w:rPr>
          <w:rFonts w:asciiTheme="minorHAnsi" w:hAnsiTheme="minorHAnsi" w:cs="Arial"/>
          <w:szCs w:val="22"/>
        </w:rPr>
        <w:t xml:space="preserve">, établis à la signature des présentes, tels que mentionnés à l’article 3.1. </w:t>
      </w:r>
    </w:p>
    <w:p w:rsidR="00C41225" w:rsidRPr="00E456A0" w:rsidRDefault="00C41225">
      <w:pPr>
        <w:autoSpaceDE w:val="0"/>
        <w:autoSpaceDN w:val="0"/>
        <w:adjustRightInd w:val="0"/>
        <w:jc w:val="both"/>
        <w:rPr>
          <w:rFonts w:asciiTheme="minorHAnsi" w:hAnsiTheme="minorHAnsi" w:cs="Arial"/>
          <w:szCs w:val="22"/>
        </w:rPr>
      </w:pPr>
    </w:p>
    <w:p w:rsidR="00C41225" w:rsidRPr="00E456A0" w:rsidRDefault="00C41225">
      <w:pPr>
        <w:autoSpaceDE w:val="0"/>
        <w:autoSpaceDN w:val="0"/>
        <w:adjustRightInd w:val="0"/>
        <w:jc w:val="both"/>
        <w:rPr>
          <w:rFonts w:asciiTheme="minorHAnsi" w:hAnsiTheme="minorHAnsi" w:cs="Arial"/>
          <w:szCs w:val="22"/>
        </w:rPr>
      </w:pPr>
      <w:r w:rsidRPr="00E456A0">
        <w:rPr>
          <w:rFonts w:asciiTheme="minorHAnsi" w:hAnsiTheme="minorHAnsi" w:cs="Arial"/>
          <w:szCs w:val="22"/>
        </w:rPr>
        <w:t>4.2 Pour l’année 20</w:t>
      </w:r>
      <w:r w:rsidR="00450911" w:rsidRPr="00E456A0">
        <w:rPr>
          <w:rFonts w:asciiTheme="minorHAnsi" w:hAnsiTheme="minorHAnsi" w:cs="Arial"/>
          <w:szCs w:val="22"/>
        </w:rPr>
        <w:t>1</w:t>
      </w:r>
      <w:r w:rsidRPr="00E456A0">
        <w:rPr>
          <w:rFonts w:asciiTheme="minorHAnsi" w:hAnsiTheme="minorHAnsi" w:cs="Arial"/>
          <w:szCs w:val="22"/>
        </w:rPr>
        <w:t>X, l’</w:t>
      </w:r>
      <w:r w:rsidR="00437ADF" w:rsidRPr="00E456A0">
        <w:rPr>
          <w:rFonts w:asciiTheme="minorHAnsi" w:hAnsiTheme="minorHAnsi" w:cs="Arial"/>
          <w:szCs w:val="22"/>
        </w:rPr>
        <w:t>A</w:t>
      </w:r>
      <w:r w:rsidRPr="00E456A0">
        <w:rPr>
          <w:rFonts w:asciiTheme="minorHAnsi" w:hAnsiTheme="minorHAnsi" w:cs="Arial"/>
          <w:szCs w:val="22"/>
        </w:rPr>
        <w:t xml:space="preserve">dministration contribue financièrement pour un montant de </w:t>
      </w:r>
      <w:r w:rsidR="00EF511D">
        <w:rPr>
          <w:rFonts w:asciiTheme="minorHAnsi" w:hAnsiTheme="minorHAnsi" w:cs="Arial"/>
          <w:szCs w:val="22"/>
        </w:rPr>
        <w:t xml:space="preserve">X </w:t>
      </w:r>
      <w:r w:rsidRPr="00E456A0">
        <w:rPr>
          <w:rFonts w:asciiTheme="minorHAnsi" w:hAnsiTheme="minorHAnsi" w:cs="Arial"/>
          <w:szCs w:val="22"/>
        </w:rPr>
        <w:t>EUR.</w:t>
      </w:r>
    </w:p>
    <w:p w:rsidR="00C41225" w:rsidRPr="00E456A0" w:rsidRDefault="00C41225">
      <w:pPr>
        <w:autoSpaceDE w:val="0"/>
        <w:autoSpaceDN w:val="0"/>
        <w:adjustRightInd w:val="0"/>
        <w:jc w:val="both"/>
        <w:rPr>
          <w:rFonts w:asciiTheme="minorHAnsi" w:hAnsiTheme="minorHAnsi" w:cs="Arial"/>
          <w:b/>
          <w:bCs/>
          <w:szCs w:val="22"/>
        </w:rPr>
      </w:pPr>
    </w:p>
    <w:p w:rsidR="00FF45AA" w:rsidRPr="00E456A0" w:rsidRDefault="00FF45AA">
      <w:pPr>
        <w:rPr>
          <w:rFonts w:asciiTheme="minorHAnsi" w:hAnsiTheme="minorHAnsi" w:cs="Arial"/>
          <w:szCs w:val="22"/>
        </w:rPr>
      </w:pPr>
      <w:r w:rsidRPr="00E456A0">
        <w:rPr>
          <w:rFonts w:asciiTheme="minorHAnsi" w:hAnsiTheme="minorHAnsi" w:cs="Arial"/>
          <w:szCs w:val="22"/>
        </w:rPr>
        <w:br w:type="page"/>
      </w:r>
    </w:p>
    <w:p w:rsidR="00C41225" w:rsidRPr="00E456A0" w:rsidRDefault="00C41225">
      <w:pPr>
        <w:jc w:val="both"/>
        <w:rPr>
          <w:rFonts w:asciiTheme="minorHAnsi" w:hAnsiTheme="minorHAnsi" w:cs="Arial"/>
          <w:szCs w:val="22"/>
        </w:rPr>
      </w:pPr>
      <w:r w:rsidRPr="00E456A0">
        <w:rPr>
          <w:rFonts w:asciiTheme="minorHAnsi" w:hAnsiTheme="minorHAnsi" w:cs="Arial"/>
          <w:szCs w:val="22"/>
        </w:rPr>
        <w:lastRenderedPageBreak/>
        <w:t>4.3 Pour les deuxième, (et) troisième [option : quatrième année] année d’exécution de la présente convention, les montants prévisionnels</w:t>
      </w:r>
      <w:r w:rsidRPr="00E456A0">
        <w:rPr>
          <w:rStyle w:val="Appelnotedebasdep"/>
          <w:rFonts w:asciiTheme="minorHAnsi" w:hAnsiTheme="minorHAnsi" w:cs="Arial"/>
          <w:szCs w:val="22"/>
        </w:rPr>
        <w:footnoteReference w:id="4"/>
      </w:r>
      <w:r w:rsidRPr="00E456A0">
        <w:rPr>
          <w:rFonts w:asciiTheme="minorHAnsi" w:hAnsiTheme="minorHAnsi" w:cs="Arial"/>
          <w:szCs w:val="22"/>
        </w:rPr>
        <w:t xml:space="preserve"> des contributions financières de l’</w:t>
      </w:r>
      <w:r w:rsidR="00437ADF" w:rsidRPr="00E456A0">
        <w:rPr>
          <w:rFonts w:asciiTheme="minorHAnsi" w:hAnsiTheme="minorHAnsi" w:cs="Arial"/>
          <w:szCs w:val="22"/>
        </w:rPr>
        <w:t>A</w:t>
      </w:r>
      <w:r w:rsidRPr="00E456A0">
        <w:rPr>
          <w:rFonts w:asciiTheme="minorHAnsi" w:hAnsiTheme="minorHAnsi" w:cs="Arial"/>
          <w:szCs w:val="22"/>
        </w:rPr>
        <w:t>dministration s’élèvent à</w:t>
      </w:r>
      <w:r w:rsidR="00FF45AA" w:rsidRPr="00E456A0">
        <w:rPr>
          <w:rFonts w:asciiTheme="minorHAnsi" w:hAnsiTheme="minorHAnsi" w:cs="Arial"/>
          <w:szCs w:val="22"/>
        </w:rPr>
        <w:t> :</w:t>
      </w:r>
      <w:r w:rsidRPr="00E456A0">
        <w:rPr>
          <w:rFonts w:asciiTheme="minorHAnsi" w:hAnsiTheme="minorHAnsi" w:cs="Arial"/>
          <w:szCs w:val="22"/>
        </w:rPr>
        <w:t xml:space="preserve"> </w:t>
      </w:r>
    </w:p>
    <w:p w:rsidR="00C41225" w:rsidRPr="00E456A0" w:rsidRDefault="00C41225">
      <w:pPr>
        <w:numPr>
          <w:ilvl w:val="0"/>
          <w:numId w:val="1"/>
        </w:numPr>
        <w:tabs>
          <w:tab w:val="clear" w:pos="360"/>
          <w:tab w:val="num" w:pos="567"/>
        </w:tabs>
        <w:ind w:left="0" w:firstLine="0"/>
        <w:jc w:val="both"/>
        <w:rPr>
          <w:rFonts w:asciiTheme="minorHAnsi" w:hAnsiTheme="minorHAnsi" w:cs="Arial"/>
          <w:szCs w:val="22"/>
        </w:rPr>
      </w:pPr>
      <w:r w:rsidRPr="00E456A0">
        <w:rPr>
          <w:rFonts w:asciiTheme="minorHAnsi" w:hAnsiTheme="minorHAnsi" w:cs="Arial"/>
          <w:szCs w:val="22"/>
        </w:rPr>
        <w:t>pour l’année 20</w:t>
      </w:r>
      <w:r w:rsidR="00450911" w:rsidRPr="00E456A0">
        <w:rPr>
          <w:rFonts w:asciiTheme="minorHAnsi" w:hAnsiTheme="minorHAnsi" w:cs="Arial"/>
          <w:szCs w:val="22"/>
        </w:rPr>
        <w:t>1</w:t>
      </w:r>
      <w:r w:rsidRPr="00E456A0">
        <w:rPr>
          <w:rFonts w:asciiTheme="minorHAnsi" w:hAnsiTheme="minorHAnsi" w:cs="Arial"/>
          <w:szCs w:val="22"/>
        </w:rPr>
        <w:t xml:space="preserve">X+1 : </w:t>
      </w:r>
      <w:r w:rsidR="004F3AD0" w:rsidRPr="00E456A0">
        <w:rPr>
          <w:rFonts w:asciiTheme="minorHAnsi" w:hAnsiTheme="minorHAnsi" w:cs="Arial"/>
          <w:b/>
          <w:szCs w:val="22"/>
        </w:rPr>
        <w:t>EUR</w:t>
      </w:r>
      <w:r w:rsidRPr="00E456A0">
        <w:rPr>
          <w:rFonts w:asciiTheme="minorHAnsi" w:hAnsiTheme="minorHAnsi" w:cs="Arial"/>
          <w:szCs w:val="22"/>
        </w:rPr>
        <w:t xml:space="preserve"> (euros),  </w:t>
      </w:r>
    </w:p>
    <w:p w:rsidR="00C41225" w:rsidRPr="00E456A0" w:rsidRDefault="00C41225">
      <w:pPr>
        <w:numPr>
          <w:ilvl w:val="0"/>
          <w:numId w:val="1"/>
        </w:numPr>
        <w:tabs>
          <w:tab w:val="clear" w:pos="360"/>
          <w:tab w:val="num" w:pos="567"/>
        </w:tabs>
        <w:ind w:left="0" w:firstLine="0"/>
        <w:jc w:val="both"/>
        <w:rPr>
          <w:rFonts w:asciiTheme="minorHAnsi" w:hAnsiTheme="minorHAnsi" w:cs="Arial"/>
          <w:szCs w:val="22"/>
        </w:rPr>
      </w:pPr>
      <w:r w:rsidRPr="00E456A0">
        <w:rPr>
          <w:rFonts w:asciiTheme="minorHAnsi" w:hAnsiTheme="minorHAnsi" w:cs="Arial"/>
          <w:szCs w:val="22"/>
        </w:rPr>
        <w:t>pour l’année 20</w:t>
      </w:r>
      <w:r w:rsidR="00450911" w:rsidRPr="00E456A0">
        <w:rPr>
          <w:rFonts w:asciiTheme="minorHAnsi" w:hAnsiTheme="minorHAnsi" w:cs="Arial"/>
          <w:szCs w:val="22"/>
        </w:rPr>
        <w:t>1</w:t>
      </w:r>
      <w:r w:rsidRPr="00E456A0">
        <w:rPr>
          <w:rFonts w:asciiTheme="minorHAnsi" w:hAnsiTheme="minorHAnsi" w:cs="Arial"/>
          <w:szCs w:val="22"/>
        </w:rPr>
        <w:t xml:space="preserve">X+2 : </w:t>
      </w:r>
      <w:r w:rsidR="004F3AD0" w:rsidRPr="00E456A0">
        <w:rPr>
          <w:rFonts w:asciiTheme="minorHAnsi" w:hAnsiTheme="minorHAnsi" w:cs="Arial"/>
          <w:b/>
          <w:szCs w:val="22"/>
        </w:rPr>
        <w:t>EUR</w:t>
      </w:r>
      <w:r w:rsidRPr="00E456A0">
        <w:rPr>
          <w:rFonts w:asciiTheme="minorHAnsi" w:hAnsiTheme="minorHAnsi" w:cs="Arial"/>
          <w:szCs w:val="22"/>
        </w:rPr>
        <w:t xml:space="preserve"> (euros), </w:t>
      </w:r>
    </w:p>
    <w:p w:rsidR="00C41225" w:rsidRPr="00E456A0" w:rsidRDefault="00C41225">
      <w:pPr>
        <w:numPr>
          <w:ilvl w:val="0"/>
          <w:numId w:val="1"/>
        </w:numPr>
        <w:tabs>
          <w:tab w:val="clear" w:pos="360"/>
          <w:tab w:val="num" w:pos="567"/>
        </w:tabs>
        <w:ind w:left="0" w:firstLine="0"/>
        <w:jc w:val="both"/>
        <w:rPr>
          <w:rFonts w:asciiTheme="minorHAnsi" w:hAnsiTheme="minorHAnsi" w:cs="Arial"/>
          <w:szCs w:val="22"/>
        </w:rPr>
      </w:pPr>
      <w:r w:rsidRPr="00E456A0">
        <w:rPr>
          <w:rFonts w:asciiTheme="minorHAnsi" w:hAnsiTheme="minorHAnsi" w:cs="Arial"/>
          <w:szCs w:val="22"/>
        </w:rPr>
        <w:t>pour l’année 20</w:t>
      </w:r>
      <w:r w:rsidR="00450911" w:rsidRPr="00E456A0">
        <w:rPr>
          <w:rFonts w:asciiTheme="minorHAnsi" w:hAnsiTheme="minorHAnsi" w:cs="Arial"/>
          <w:szCs w:val="22"/>
        </w:rPr>
        <w:t>1</w:t>
      </w:r>
      <w:r w:rsidRPr="00E456A0">
        <w:rPr>
          <w:rFonts w:asciiTheme="minorHAnsi" w:hAnsiTheme="minorHAnsi" w:cs="Arial"/>
          <w:szCs w:val="22"/>
        </w:rPr>
        <w:t xml:space="preserve">X+3 : </w:t>
      </w:r>
      <w:r w:rsidR="004F3AD0" w:rsidRPr="00E456A0">
        <w:rPr>
          <w:rFonts w:asciiTheme="minorHAnsi" w:hAnsiTheme="minorHAnsi" w:cs="Arial"/>
          <w:b/>
          <w:szCs w:val="22"/>
        </w:rPr>
        <w:t>EUR</w:t>
      </w:r>
      <w:r w:rsidRPr="00E456A0">
        <w:rPr>
          <w:rFonts w:asciiTheme="minorHAnsi" w:hAnsiTheme="minorHAnsi" w:cs="Arial"/>
          <w:szCs w:val="22"/>
        </w:rPr>
        <w:t xml:space="preserve"> (euros) [option si quatrième année],</w:t>
      </w:r>
    </w:p>
    <w:p w:rsidR="00C41225" w:rsidRPr="00E456A0" w:rsidRDefault="00C41225">
      <w:pPr>
        <w:autoSpaceDE w:val="0"/>
        <w:autoSpaceDN w:val="0"/>
        <w:adjustRightInd w:val="0"/>
        <w:jc w:val="both"/>
        <w:rPr>
          <w:rFonts w:asciiTheme="minorHAnsi" w:hAnsiTheme="minorHAnsi" w:cs="Arial"/>
          <w:b/>
          <w:bCs/>
          <w:szCs w:val="22"/>
        </w:rPr>
      </w:pPr>
    </w:p>
    <w:p w:rsidR="00C41225" w:rsidRPr="00E456A0" w:rsidRDefault="00C41225">
      <w:pPr>
        <w:jc w:val="both"/>
        <w:rPr>
          <w:rFonts w:asciiTheme="minorHAnsi" w:hAnsiTheme="minorHAnsi" w:cs="Arial"/>
          <w:szCs w:val="22"/>
        </w:rPr>
      </w:pPr>
      <w:r w:rsidRPr="00E456A0">
        <w:rPr>
          <w:rFonts w:asciiTheme="minorHAnsi" w:hAnsiTheme="minorHAnsi" w:cs="Arial"/>
          <w:szCs w:val="22"/>
        </w:rPr>
        <w:t>4.4 Les contributions financières de l’</w:t>
      </w:r>
      <w:r w:rsidR="00437ADF" w:rsidRPr="00E456A0">
        <w:rPr>
          <w:rFonts w:asciiTheme="minorHAnsi" w:hAnsiTheme="minorHAnsi" w:cs="Arial"/>
          <w:szCs w:val="22"/>
        </w:rPr>
        <w:t>A</w:t>
      </w:r>
      <w:r w:rsidRPr="00E456A0">
        <w:rPr>
          <w:rFonts w:asciiTheme="minorHAnsi" w:hAnsiTheme="minorHAnsi" w:cs="Arial"/>
          <w:szCs w:val="22"/>
        </w:rPr>
        <w:t xml:space="preserve">dministration mentionnées au paragraphe 4.3 ne sont applicables que sous réserve </w:t>
      </w:r>
      <w:r w:rsidR="00EB0BD5" w:rsidRPr="00E456A0">
        <w:rPr>
          <w:rFonts w:asciiTheme="minorHAnsi" w:hAnsiTheme="minorHAnsi" w:cs="Arial"/>
          <w:szCs w:val="22"/>
        </w:rPr>
        <w:t xml:space="preserve">du respect </w:t>
      </w:r>
      <w:r w:rsidRPr="00E456A0">
        <w:rPr>
          <w:rFonts w:asciiTheme="minorHAnsi" w:hAnsiTheme="minorHAnsi" w:cs="Arial"/>
          <w:szCs w:val="22"/>
        </w:rPr>
        <w:t xml:space="preserve">des trois conditions </w:t>
      </w:r>
      <w:r w:rsidR="00EB0BD5" w:rsidRPr="00E456A0">
        <w:rPr>
          <w:rFonts w:asciiTheme="minorHAnsi" w:hAnsiTheme="minorHAnsi" w:cs="Arial"/>
          <w:szCs w:val="22"/>
        </w:rPr>
        <w:t xml:space="preserve">cumulatives </w:t>
      </w:r>
      <w:r w:rsidRPr="00E456A0">
        <w:rPr>
          <w:rFonts w:asciiTheme="minorHAnsi" w:hAnsiTheme="minorHAnsi" w:cs="Arial"/>
          <w:szCs w:val="22"/>
        </w:rPr>
        <w:t>suivantes :</w:t>
      </w:r>
    </w:p>
    <w:p w:rsidR="007A7C42" w:rsidRPr="00E456A0" w:rsidRDefault="00C41225">
      <w:pPr>
        <w:numPr>
          <w:ilvl w:val="0"/>
          <w:numId w:val="2"/>
        </w:numPr>
        <w:jc w:val="both"/>
        <w:rPr>
          <w:rFonts w:asciiTheme="minorHAnsi" w:hAnsiTheme="minorHAnsi" w:cs="Arial"/>
          <w:szCs w:val="22"/>
        </w:rPr>
      </w:pPr>
      <w:r w:rsidRPr="00E456A0">
        <w:rPr>
          <w:rFonts w:asciiTheme="minorHAnsi" w:hAnsiTheme="minorHAnsi" w:cs="Arial"/>
          <w:szCs w:val="22"/>
        </w:rPr>
        <w:t xml:space="preserve">[L'inscription des crédits en loi de finances </w:t>
      </w:r>
      <w:r w:rsidR="007C5428" w:rsidRPr="00E456A0">
        <w:rPr>
          <w:rFonts w:asciiTheme="minorHAnsi" w:hAnsiTheme="minorHAnsi" w:cs="Arial"/>
          <w:szCs w:val="22"/>
        </w:rPr>
        <w:t>[</w:t>
      </w:r>
      <w:r w:rsidRPr="00E456A0">
        <w:rPr>
          <w:rFonts w:asciiTheme="minorHAnsi" w:hAnsiTheme="minorHAnsi" w:cs="Arial"/>
          <w:szCs w:val="22"/>
        </w:rPr>
        <w:t>pour l’État</w:t>
      </w:r>
      <w:r w:rsidR="007C5428" w:rsidRPr="00E456A0">
        <w:rPr>
          <w:rFonts w:asciiTheme="minorHAnsi" w:hAnsiTheme="minorHAnsi" w:cs="Arial"/>
          <w:szCs w:val="22"/>
        </w:rPr>
        <w:t>]</w:t>
      </w:r>
      <w:r w:rsidRPr="00E456A0">
        <w:rPr>
          <w:rFonts w:asciiTheme="minorHAnsi" w:hAnsiTheme="minorHAnsi" w:cs="Arial"/>
          <w:szCs w:val="22"/>
        </w:rPr>
        <w:t> ;</w:t>
      </w:r>
    </w:p>
    <w:p w:rsidR="007A7C42" w:rsidRPr="00E456A0" w:rsidRDefault="00C41225">
      <w:pPr>
        <w:numPr>
          <w:ilvl w:val="0"/>
          <w:numId w:val="2"/>
        </w:numPr>
        <w:jc w:val="both"/>
        <w:rPr>
          <w:rFonts w:asciiTheme="minorHAnsi" w:hAnsiTheme="minorHAnsi" w:cs="Arial"/>
          <w:szCs w:val="22"/>
        </w:rPr>
      </w:pPr>
      <w:r w:rsidRPr="00E456A0">
        <w:rPr>
          <w:rFonts w:asciiTheme="minorHAnsi" w:hAnsiTheme="minorHAnsi" w:cs="Arial"/>
          <w:szCs w:val="22"/>
        </w:rPr>
        <w:t>Le respect par l’</w:t>
      </w:r>
      <w:r w:rsidR="00437ADF" w:rsidRPr="00E456A0">
        <w:rPr>
          <w:rFonts w:asciiTheme="minorHAnsi" w:hAnsiTheme="minorHAnsi" w:cs="Arial"/>
          <w:szCs w:val="22"/>
        </w:rPr>
        <w:t>A</w:t>
      </w:r>
      <w:r w:rsidRPr="00E456A0">
        <w:rPr>
          <w:rFonts w:asciiTheme="minorHAnsi" w:hAnsiTheme="minorHAnsi" w:cs="Arial"/>
          <w:szCs w:val="22"/>
        </w:rPr>
        <w:t>ssociation des obligations mentionnées aux articles 1</w:t>
      </w:r>
      <w:r w:rsidRPr="00E456A0">
        <w:rPr>
          <w:rFonts w:asciiTheme="minorHAnsi" w:hAnsiTheme="minorHAnsi" w:cs="Arial"/>
          <w:szCs w:val="22"/>
          <w:vertAlign w:val="superscript"/>
        </w:rPr>
        <w:t>er</w:t>
      </w:r>
      <w:r w:rsidRPr="00E456A0">
        <w:rPr>
          <w:rFonts w:asciiTheme="minorHAnsi" w:hAnsiTheme="minorHAnsi" w:cs="Arial"/>
          <w:szCs w:val="22"/>
        </w:rPr>
        <w:t xml:space="preserve">, 6 </w:t>
      </w:r>
      <w:r w:rsidR="00D8710A" w:rsidRPr="00E456A0">
        <w:rPr>
          <w:rFonts w:asciiTheme="minorHAnsi" w:hAnsiTheme="minorHAnsi" w:cs="Arial"/>
          <w:szCs w:val="22"/>
        </w:rPr>
        <w:t>à 10</w:t>
      </w:r>
      <w:r w:rsidRPr="00E456A0">
        <w:rPr>
          <w:rFonts w:asciiTheme="minorHAnsi" w:hAnsiTheme="minorHAnsi" w:cs="Arial"/>
          <w:szCs w:val="22"/>
        </w:rPr>
        <w:t xml:space="preserve"> sans préjudice de l’application de l’article 1</w:t>
      </w:r>
      <w:r w:rsidR="00D8710A" w:rsidRPr="00E456A0">
        <w:rPr>
          <w:rFonts w:asciiTheme="minorHAnsi" w:hAnsiTheme="minorHAnsi" w:cs="Arial"/>
          <w:szCs w:val="22"/>
        </w:rPr>
        <w:t>2</w:t>
      </w:r>
      <w:r w:rsidRPr="00E456A0">
        <w:rPr>
          <w:rFonts w:asciiTheme="minorHAnsi" w:hAnsiTheme="minorHAnsi" w:cs="Arial"/>
          <w:szCs w:val="22"/>
        </w:rPr>
        <w:t> ;</w:t>
      </w:r>
    </w:p>
    <w:p w:rsidR="007A7C42" w:rsidRPr="00E456A0" w:rsidRDefault="00C41225">
      <w:pPr>
        <w:numPr>
          <w:ilvl w:val="0"/>
          <w:numId w:val="2"/>
        </w:numPr>
        <w:jc w:val="both"/>
        <w:rPr>
          <w:rFonts w:asciiTheme="minorHAnsi" w:hAnsiTheme="minorHAnsi" w:cs="Arial"/>
          <w:szCs w:val="22"/>
        </w:rPr>
      </w:pPr>
      <w:r w:rsidRPr="00E456A0">
        <w:rPr>
          <w:rFonts w:asciiTheme="minorHAnsi" w:hAnsiTheme="minorHAnsi" w:cs="Arial"/>
          <w:szCs w:val="22"/>
        </w:rPr>
        <w:t>La vérification par l’</w:t>
      </w:r>
      <w:r w:rsidR="00437ADF" w:rsidRPr="00E456A0">
        <w:rPr>
          <w:rFonts w:asciiTheme="minorHAnsi" w:hAnsiTheme="minorHAnsi" w:cs="Arial"/>
          <w:szCs w:val="22"/>
        </w:rPr>
        <w:t>A</w:t>
      </w:r>
      <w:r w:rsidRPr="00E456A0">
        <w:rPr>
          <w:rFonts w:asciiTheme="minorHAnsi" w:hAnsiTheme="minorHAnsi" w:cs="Arial"/>
          <w:szCs w:val="22"/>
        </w:rPr>
        <w:t xml:space="preserve">dministration que le montant de la contribution n’excède pas le coût </w:t>
      </w:r>
      <w:r w:rsidR="00EF582D" w:rsidRPr="00E456A0">
        <w:rPr>
          <w:rFonts w:asciiTheme="minorHAnsi" w:hAnsiTheme="minorHAnsi" w:cs="Arial"/>
          <w:szCs w:val="22"/>
        </w:rPr>
        <w:t>du projet</w:t>
      </w:r>
      <w:r w:rsidRPr="00E456A0">
        <w:rPr>
          <w:rFonts w:asciiTheme="minorHAnsi" w:hAnsiTheme="minorHAnsi" w:cs="Arial"/>
          <w:szCs w:val="22"/>
        </w:rPr>
        <w:t>, conformément à l’article 10.</w:t>
      </w:r>
    </w:p>
    <w:p w:rsidR="00C41225" w:rsidRPr="00E456A0" w:rsidRDefault="00C41225">
      <w:pPr>
        <w:jc w:val="both"/>
        <w:rPr>
          <w:rFonts w:asciiTheme="minorHAnsi" w:hAnsiTheme="minorHAnsi" w:cs="Arial"/>
          <w:szCs w:val="22"/>
        </w:rPr>
      </w:pPr>
    </w:p>
    <w:p w:rsidR="00C41225" w:rsidRPr="00E456A0" w:rsidRDefault="00C41225">
      <w:pPr>
        <w:autoSpaceDE w:val="0"/>
        <w:autoSpaceDN w:val="0"/>
        <w:adjustRightInd w:val="0"/>
        <w:jc w:val="both"/>
        <w:rPr>
          <w:rFonts w:asciiTheme="minorHAnsi" w:hAnsiTheme="minorHAnsi" w:cs="Arial"/>
          <w:b/>
          <w:bCs/>
          <w:szCs w:val="22"/>
        </w:rPr>
      </w:pPr>
      <w:r w:rsidRPr="00E456A0">
        <w:rPr>
          <w:rFonts w:asciiTheme="minorHAnsi" w:hAnsiTheme="minorHAnsi" w:cs="Arial"/>
          <w:b/>
          <w:bCs/>
          <w:szCs w:val="22"/>
        </w:rPr>
        <w:t>ARTICLE 5- MODALITÉS DE VERSEMENT DE LA CONTRIBUTION FINANCIÈRE</w:t>
      </w:r>
    </w:p>
    <w:p w:rsidR="00C41225" w:rsidRPr="00E456A0" w:rsidRDefault="00C41225">
      <w:pPr>
        <w:jc w:val="both"/>
        <w:rPr>
          <w:rFonts w:asciiTheme="minorHAnsi" w:hAnsiTheme="minorHAnsi" w:cs="Arial"/>
          <w:szCs w:val="22"/>
        </w:rPr>
      </w:pPr>
    </w:p>
    <w:p w:rsidR="00C41225" w:rsidRPr="00E456A0" w:rsidRDefault="00C41225">
      <w:pPr>
        <w:jc w:val="both"/>
        <w:rPr>
          <w:rFonts w:asciiTheme="minorHAnsi" w:hAnsiTheme="minorHAnsi" w:cs="Arial"/>
          <w:szCs w:val="22"/>
        </w:rPr>
      </w:pPr>
      <w:r w:rsidRPr="00E456A0">
        <w:rPr>
          <w:rFonts w:asciiTheme="minorHAnsi" w:hAnsiTheme="minorHAnsi" w:cs="Arial"/>
          <w:szCs w:val="22"/>
        </w:rPr>
        <w:t>5.1 L’</w:t>
      </w:r>
      <w:r w:rsidR="00437ADF" w:rsidRPr="00E456A0">
        <w:rPr>
          <w:rFonts w:asciiTheme="minorHAnsi" w:hAnsiTheme="minorHAnsi" w:cs="Arial"/>
          <w:szCs w:val="22"/>
        </w:rPr>
        <w:t>A</w:t>
      </w:r>
      <w:r w:rsidRPr="00E456A0">
        <w:rPr>
          <w:rFonts w:asciiTheme="minorHAnsi" w:hAnsiTheme="minorHAnsi" w:cs="Arial"/>
          <w:szCs w:val="22"/>
        </w:rPr>
        <w:t xml:space="preserve">dministration verse XX euros à la notification de la convention. </w:t>
      </w:r>
    </w:p>
    <w:p w:rsidR="00C41225" w:rsidRPr="00E456A0" w:rsidRDefault="00C41225">
      <w:pPr>
        <w:pStyle w:val="Corpsdetexte"/>
        <w:tabs>
          <w:tab w:val="right" w:pos="9498"/>
        </w:tabs>
        <w:rPr>
          <w:rFonts w:asciiTheme="minorHAnsi" w:hAnsiTheme="minorHAnsi" w:cs="Arial"/>
          <w:szCs w:val="22"/>
        </w:rPr>
      </w:pPr>
      <w:r w:rsidRPr="00E456A0">
        <w:rPr>
          <w:rFonts w:asciiTheme="minorHAnsi" w:hAnsiTheme="minorHAnsi" w:cs="Arial"/>
          <w:szCs w:val="22"/>
        </w:rPr>
        <w:t>[option :</w:t>
      </w:r>
    </w:p>
    <w:p w:rsidR="007A7C42" w:rsidRPr="00E456A0" w:rsidRDefault="00C41225">
      <w:pPr>
        <w:pStyle w:val="Corpsdetexte"/>
        <w:numPr>
          <w:ilvl w:val="0"/>
          <w:numId w:val="4"/>
        </w:numPr>
        <w:tabs>
          <w:tab w:val="right" w:pos="9498"/>
        </w:tabs>
        <w:rPr>
          <w:rFonts w:asciiTheme="minorHAnsi" w:hAnsiTheme="minorHAnsi" w:cs="Arial"/>
          <w:szCs w:val="22"/>
        </w:rPr>
      </w:pPr>
      <w:r w:rsidRPr="00E456A0">
        <w:rPr>
          <w:rFonts w:asciiTheme="minorHAnsi" w:hAnsiTheme="minorHAnsi" w:cs="Arial"/>
          <w:szCs w:val="22"/>
        </w:rPr>
        <w:t xml:space="preserve">Une avance à la notification de la convention dans la limite de 50% du montant prévisionnel annuel de la contribution </w:t>
      </w:r>
      <w:r w:rsidR="007C5428" w:rsidRPr="00E456A0">
        <w:rPr>
          <w:rFonts w:asciiTheme="minorHAnsi" w:hAnsiTheme="minorHAnsi" w:cs="Arial"/>
          <w:szCs w:val="22"/>
        </w:rPr>
        <w:t xml:space="preserve">fixée </w:t>
      </w:r>
      <w:r w:rsidRPr="00E456A0">
        <w:rPr>
          <w:rFonts w:asciiTheme="minorHAnsi" w:hAnsiTheme="minorHAnsi" w:cs="Arial"/>
          <w:szCs w:val="22"/>
        </w:rPr>
        <w:t>à l’article 4.</w:t>
      </w:r>
      <w:r w:rsidR="00D83B63" w:rsidRPr="00E456A0">
        <w:rPr>
          <w:rFonts w:asciiTheme="minorHAnsi" w:hAnsiTheme="minorHAnsi" w:cs="Arial"/>
          <w:szCs w:val="22"/>
        </w:rPr>
        <w:t>2</w:t>
      </w:r>
      <w:r w:rsidRPr="00E456A0">
        <w:rPr>
          <w:rFonts w:asciiTheme="minorHAnsi" w:hAnsiTheme="minorHAnsi" w:cs="Arial"/>
          <w:szCs w:val="22"/>
        </w:rPr>
        <w:t xml:space="preserve"> pour cette même année ;</w:t>
      </w:r>
    </w:p>
    <w:p w:rsidR="007A7C42" w:rsidRPr="00E456A0" w:rsidRDefault="00C41225">
      <w:pPr>
        <w:numPr>
          <w:ilvl w:val="0"/>
          <w:numId w:val="4"/>
        </w:numPr>
        <w:autoSpaceDE w:val="0"/>
        <w:autoSpaceDN w:val="0"/>
        <w:adjustRightInd w:val="0"/>
        <w:jc w:val="both"/>
        <w:rPr>
          <w:rFonts w:asciiTheme="minorHAnsi" w:hAnsiTheme="minorHAnsi" w:cs="Arial"/>
          <w:szCs w:val="22"/>
        </w:rPr>
      </w:pPr>
      <w:r w:rsidRPr="00E456A0">
        <w:rPr>
          <w:rFonts w:asciiTheme="minorHAnsi" w:hAnsiTheme="minorHAnsi" w:cs="Arial"/>
          <w:szCs w:val="22"/>
        </w:rPr>
        <w:t>Le solde après les vérifications réalisées par l’</w:t>
      </w:r>
      <w:r w:rsidR="00437ADF" w:rsidRPr="00E456A0">
        <w:rPr>
          <w:rFonts w:asciiTheme="minorHAnsi" w:hAnsiTheme="minorHAnsi" w:cs="Arial"/>
          <w:szCs w:val="22"/>
        </w:rPr>
        <w:t>A</w:t>
      </w:r>
      <w:r w:rsidRPr="00E456A0">
        <w:rPr>
          <w:rFonts w:asciiTheme="minorHAnsi" w:hAnsiTheme="minorHAnsi" w:cs="Arial"/>
          <w:szCs w:val="22"/>
        </w:rPr>
        <w:t>dministration conformément à l’article 6  et le cas échéant, l’acceptation des modifications prévue à l’article 3.4.</w:t>
      </w:r>
    </w:p>
    <w:p w:rsidR="00C41225" w:rsidRPr="00E456A0" w:rsidRDefault="00C41225">
      <w:pPr>
        <w:jc w:val="both"/>
        <w:rPr>
          <w:rFonts w:asciiTheme="minorHAnsi" w:hAnsiTheme="minorHAnsi" w:cs="Arial"/>
          <w:szCs w:val="22"/>
        </w:rPr>
      </w:pPr>
    </w:p>
    <w:p w:rsidR="00C41225" w:rsidRPr="00E456A0" w:rsidRDefault="00C41225">
      <w:pPr>
        <w:pStyle w:val="Corpsdetexte"/>
        <w:tabs>
          <w:tab w:val="right" w:pos="9498"/>
        </w:tabs>
        <w:rPr>
          <w:rFonts w:asciiTheme="minorHAnsi" w:hAnsiTheme="minorHAnsi" w:cs="Arial"/>
          <w:szCs w:val="22"/>
        </w:rPr>
      </w:pPr>
      <w:r w:rsidRPr="00E456A0">
        <w:rPr>
          <w:rFonts w:asciiTheme="minorHAnsi" w:hAnsiTheme="minorHAnsi" w:cs="Arial"/>
          <w:szCs w:val="22"/>
        </w:rPr>
        <w:t>5.2 Pour les deuxième, (et) troisième (et quatrième) année</w:t>
      </w:r>
      <w:r w:rsidRPr="00E456A0">
        <w:rPr>
          <w:rFonts w:asciiTheme="minorHAnsi" w:hAnsiTheme="minorHAnsi" w:cs="Arial"/>
          <w:b/>
          <w:szCs w:val="22"/>
        </w:rPr>
        <w:t>s</w:t>
      </w:r>
      <w:r w:rsidRPr="00E456A0">
        <w:rPr>
          <w:rFonts w:asciiTheme="minorHAnsi" w:hAnsiTheme="minorHAnsi" w:cs="Arial"/>
          <w:szCs w:val="22"/>
        </w:rPr>
        <w:t xml:space="preserve"> d’exécution de la présente convention, la contribution financière annuelle</w:t>
      </w:r>
      <w:r w:rsidR="00437ADF" w:rsidRPr="00E456A0">
        <w:rPr>
          <w:rFonts w:asciiTheme="minorHAnsi" w:hAnsiTheme="minorHAnsi" w:cs="Arial"/>
          <w:szCs w:val="22"/>
        </w:rPr>
        <w:t xml:space="preserve"> de l’Administration</w:t>
      </w:r>
      <w:r w:rsidRPr="00E456A0">
        <w:rPr>
          <w:rFonts w:asciiTheme="minorHAnsi" w:hAnsiTheme="minorHAnsi" w:cs="Arial"/>
          <w:szCs w:val="22"/>
        </w:rPr>
        <w:t>, sous réserve de l’inscription des crédits de paiement en loi de finances, est versée selon les modalités suivantes</w:t>
      </w:r>
      <w:r w:rsidRPr="00E456A0">
        <w:rPr>
          <w:rStyle w:val="Appelnotedebasdep"/>
          <w:rFonts w:asciiTheme="minorHAnsi" w:hAnsiTheme="minorHAnsi" w:cs="Arial"/>
          <w:szCs w:val="22"/>
        </w:rPr>
        <w:footnoteReference w:id="5"/>
      </w:r>
      <w:r w:rsidRPr="00E456A0">
        <w:rPr>
          <w:rFonts w:asciiTheme="minorHAnsi" w:hAnsiTheme="minorHAnsi" w:cs="Arial"/>
          <w:szCs w:val="22"/>
        </w:rPr>
        <w:t xml:space="preserve"> :</w:t>
      </w:r>
    </w:p>
    <w:p w:rsidR="007A7C42" w:rsidRPr="00E456A0" w:rsidRDefault="00C41225">
      <w:pPr>
        <w:pStyle w:val="Corpsdetexte"/>
        <w:numPr>
          <w:ilvl w:val="0"/>
          <w:numId w:val="4"/>
        </w:numPr>
        <w:tabs>
          <w:tab w:val="right" w:pos="9498"/>
        </w:tabs>
        <w:rPr>
          <w:rFonts w:asciiTheme="minorHAnsi" w:hAnsiTheme="minorHAnsi" w:cs="Arial"/>
          <w:szCs w:val="22"/>
        </w:rPr>
      </w:pPr>
      <w:r w:rsidRPr="00E456A0">
        <w:rPr>
          <w:rFonts w:asciiTheme="minorHAnsi" w:hAnsiTheme="minorHAnsi" w:cs="Arial"/>
          <w:szCs w:val="22"/>
        </w:rPr>
        <w:t>Une avance avant le 31 mars de chaque année</w:t>
      </w:r>
      <w:r w:rsidRPr="00E456A0">
        <w:rPr>
          <w:rFonts w:asciiTheme="minorHAnsi" w:hAnsiTheme="minorHAnsi" w:cs="Arial"/>
          <w:i/>
          <w:szCs w:val="22"/>
        </w:rPr>
        <w:t>,</w:t>
      </w:r>
      <w:r w:rsidRPr="00E456A0">
        <w:rPr>
          <w:rFonts w:asciiTheme="minorHAnsi" w:hAnsiTheme="minorHAnsi" w:cs="Arial"/>
          <w:szCs w:val="22"/>
        </w:rPr>
        <w:t xml:space="preserve"> sans préjudice du contrôle de l’</w:t>
      </w:r>
      <w:r w:rsidR="00437ADF" w:rsidRPr="00E456A0">
        <w:rPr>
          <w:rFonts w:asciiTheme="minorHAnsi" w:hAnsiTheme="minorHAnsi" w:cs="Arial"/>
          <w:szCs w:val="22"/>
        </w:rPr>
        <w:t>A</w:t>
      </w:r>
      <w:r w:rsidRPr="00E456A0">
        <w:rPr>
          <w:rFonts w:asciiTheme="minorHAnsi" w:hAnsiTheme="minorHAnsi" w:cs="Arial"/>
          <w:szCs w:val="22"/>
        </w:rPr>
        <w:t>dministration conformément à l’article 10, dans la limite de 50% du montant prévisionnel annuel de la contribution mentionnée à l’article 4.3 pour cette même année ;</w:t>
      </w:r>
    </w:p>
    <w:p w:rsidR="007A7C42" w:rsidRPr="00E456A0" w:rsidRDefault="00C41225">
      <w:pPr>
        <w:numPr>
          <w:ilvl w:val="0"/>
          <w:numId w:val="4"/>
        </w:numPr>
        <w:autoSpaceDE w:val="0"/>
        <w:autoSpaceDN w:val="0"/>
        <w:adjustRightInd w:val="0"/>
        <w:jc w:val="both"/>
        <w:rPr>
          <w:rFonts w:asciiTheme="minorHAnsi" w:hAnsiTheme="minorHAnsi" w:cs="Arial"/>
          <w:szCs w:val="22"/>
        </w:rPr>
      </w:pPr>
      <w:r w:rsidRPr="00E456A0">
        <w:rPr>
          <w:rFonts w:asciiTheme="minorHAnsi" w:hAnsiTheme="minorHAnsi" w:cs="Arial"/>
          <w:szCs w:val="22"/>
        </w:rPr>
        <w:t>Le solde annuel sous réserve du respect des conditions susmentionnées à l’article 4.4 et, le cas échéant, l’acceptation de la notification prévue à l’article 3.4.</w:t>
      </w:r>
    </w:p>
    <w:p w:rsidR="00C41225" w:rsidRPr="00E456A0" w:rsidRDefault="00C41225">
      <w:pPr>
        <w:jc w:val="both"/>
        <w:rPr>
          <w:rFonts w:asciiTheme="minorHAnsi" w:hAnsiTheme="minorHAnsi" w:cs="Arial"/>
          <w:szCs w:val="22"/>
        </w:rPr>
      </w:pPr>
    </w:p>
    <w:p w:rsidR="00C41225" w:rsidRPr="00E456A0" w:rsidRDefault="00437ADF">
      <w:pPr>
        <w:pStyle w:val="Corpsdetexte2"/>
        <w:rPr>
          <w:rFonts w:asciiTheme="minorHAnsi" w:hAnsiTheme="minorHAnsi" w:cs="Arial"/>
          <w:sz w:val="22"/>
          <w:szCs w:val="22"/>
        </w:rPr>
      </w:pPr>
      <w:r w:rsidRPr="00E456A0">
        <w:rPr>
          <w:rFonts w:asciiTheme="minorHAnsi" w:hAnsiTheme="minorHAnsi" w:cs="Arial"/>
          <w:sz w:val="22"/>
          <w:szCs w:val="22"/>
        </w:rPr>
        <w:t xml:space="preserve">5.3 </w:t>
      </w:r>
      <w:r w:rsidR="00C41225" w:rsidRPr="00E456A0">
        <w:rPr>
          <w:rFonts w:asciiTheme="minorHAnsi" w:hAnsiTheme="minorHAnsi" w:cs="Arial"/>
          <w:sz w:val="22"/>
          <w:szCs w:val="22"/>
        </w:rPr>
        <w:t>La subvention est imputée sur les crédits du programme</w:t>
      </w:r>
      <w:r w:rsidRPr="00E456A0">
        <w:rPr>
          <w:rFonts w:asciiTheme="minorHAnsi" w:hAnsiTheme="minorHAnsi" w:cs="Arial"/>
          <w:sz w:val="22"/>
          <w:szCs w:val="22"/>
        </w:rPr>
        <w:t xml:space="preserve">             </w:t>
      </w:r>
      <w:r w:rsidR="00C41225" w:rsidRPr="00E456A0">
        <w:rPr>
          <w:rFonts w:asciiTheme="minorHAnsi" w:hAnsiTheme="minorHAnsi" w:cs="Arial"/>
          <w:sz w:val="22"/>
          <w:szCs w:val="22"/>
        </w:rPr>
        <w:t xml:space="preserve">  </w:t>
      </w:r>
      <w:r w:rsidR="009F67A2" w:rsidRPr="00E456A0">
        <w:rPr>
          <w:rFonts w:asciiTheme="minorHAnsi" w:hAnsiTheme="minorHAnsi" w:cs="Arial"/>
          <w:sz w:val="22"/>
          <w:szCs w:val="22"/>
        </w:rPr>
        <w:t xml:space="preserve">, </w:t>
      </w:r>
      <w:r w:rsidRPr="00E456A0">
        <w:rPr>
          <w:rFonts w:asciiTheme="minorHAnsi" w:hAnsiTheme="minorHAnsi" w:cs="Arial"/>
          <w:i/>
          <w:sz w:val="22"/>
          <w:szCs w:val="22"/>
        </w:rPr>
        <w:t>article 2, action            de la mission    LOLF</w:t>
      </w:r>
      <w:r w:rsidRPr="00E456A0">
        <w:rPr>
          <w:rFonts w:asciiTheme="minorHAnsi" w:hAnsiTheme="minorHAnsi" w:cs="Arial"/>
          <w:i/>
          <w:sz w:val="22"/>
          <w:szCs w:val="22"/>
          <w:u w:val="single"/>
        </w:rPr>
        <w:t xml:space="preserve"> pour l’État</w:t>
      </w:r>
      <w:r w:rsidRPr="00E456A0">
        <w:rPr>
          <w:rFonts w:asciiTheme="minorHAnsi" w:hAnsiTheme="minorHAnsi" w:cs="Arial"/>
          <w:i/>
          <w:sz w:val="22"/>
          <w:szCs w:val="22"/>
        </w:rPr>
        <w:t xml:space="preserve">   </w:t>
      </w:r>
    </w:p>
    <w:p w:rsidR="00C41225" w:rsidRPr="00E456A0" w:rsidRDefault="00C41225">
      <w:pPr>
        <w:pStyle w:val="Corpsdetexte"/>
        <w:tabs>
          <w:tab w:val="right" w:pos="9498"/>
        </w:tabs>
        <w:rPr>
          <w:rFonts w:asciiTheme="minorHAnsi" w:hAnsiTheme="minorHAnsi" w:cs="Arial"/>
          <w:szCs w:val="22"/>
        </w:rPr>
      </w:pPr>
    </w:p>
    <w:p w:rsidR="00C41225" w:rsidRPr="00E456A0" w:rsidRDefault="00437ADF">
      <w:pPr>
        <w:pStyle w:val="Corpsdetexte"/>
        <w:tabs>
          <w:tab w:val="right" w:pos="9498"/>
        </w:tabs>
        <w:rPr>
          <w:rFonts w:asciiTheme="minorHAnsi" w:hAnsiTheme="minorHAnsi" w:cs="Arial"/>
          <w:szCs w:val="22"/>
        </w:rPr>
      </w:pPr>
      <w:r w:rsidRPr="00E456A0">
        <w:rPr>
          <w:rFonts w:asciiTheme="minorHAnsi" w:hAnsiTheme="minorHAnsi" w:cs="Arial"/>
          <w:szCs w:val="22"/>
        </w:rPr>
        <w:t xml:space="preserve">5.3 </w:t>
      </w:r>
      <w:r w:rsidR="00C41225" w:rsidRPr="00E456A0">
        <w:rPr>
          <w:rFonts w:asciiTheme="minorHAnsi" w:hAnsiTheme="minorHAnsi" w:cs="Arial"/>
          <w:szCs w:val="22"/>
        </w:rPr>
        <w:t xml:space="preserve">La contribution financière </w:t>
      </w:r>
      <w:r w:rsidR="00295C10" w:rsidRPr="00E456A0">
        <w:rPr>
          <w:rFonts w:asciiTheme="minorHAnsi" w:hAnsiTheme="minorHAnsi" w:cs="Arial"/>
          <w:szCs w:val="22"/>
        </w:rPr>
        <w:t xml:space="preserve">est </w:t>
      </w:r>
      <w:r w:rsidR="00C41225" w:rsidRPr="00E456A0">
        <w:rPr>
          <w:rFonts w:asciiTheme="minorHAnsi" w:hAnsiTheme="minorHAnsi" w:cs="Arial"/>
          <w:szCs w:val="22"/>
        </w:rPr>
        <w:t>créditée au compte de l’</w:t>
      </w:r>
      <w:r w:rsidRPr="00E456A0">
        <w:rPr>
          <w:rFonts w:asciiTheme="minorHAnsi" w:hAnsiTheme="minorHAnsi" w:cs="Arial"/>
          <w:szCs w:val="22"/>
        </w:rPr>
        <w:t>A</w:t>
      </w:r>
      <w:r w:rsidR="00C41225" w:rsidRPr="00E456A0">
        <w:rPr>
          <w:rFonts w:asciiTheme="minorHAnsi" w:hAnsiTheme="minorHAnsi" w:cs="Arial"/>
          <w:szCs w:val="22"/>
        </w:rPr>
        <w:t>ssociation selon les procédures comptables en vigueur.</w:t>
      </w:r>
    </w:p>
    <w:p w:rsidR="00C41225" w:rsidRPr="00E456A0" w:rsidRDefault="00C41225">
      <w:pPr>
        <w:pStyle w:val="Corpsdetexte"/>
        <w:tabs>
          <w:tab w:val="right" w:pos="9498"/>
        </w:tabs>
        <w:rPr>
          <w:rFonts w:asciiTheme="minorHAnsi" w:hAnsiTheme="minorHAnsi" w:cs="Arial"/>
          <w:szCs w:val="22"/>
        </w:rPr>
      </w:pPr>
    </w:p>
    <w:p w:rsidR="00E820FC" w:rsidRPr="00E456A0" w:rsidRDefault="00C41225" w:rsidP="00E820FC">
      <w:pPr>
        <w:pStyle w:val="Corpsdetexte2"/>
        <w:rPr>
          <w:rFonts w:asciiTheme="minorHAnsi" w:hAnsiTheme="minorHAnsi" w:cs="Arial"/>
          <w:sz w:val="22"/>
          <w:szCs w:val="22"/>
        </w:rPr>
      </w:pPr>
      <w:r w:rsidRPr="00E456A0">
        <w:rPr>
          <w:rFonts w:asciiTheme="minorHAnsi" w:hAnsiTheme="minorHAnsi" w:cs="Arial"/>
          <w:sz w:val="22"/>
          <w:szCs w:val="22"/>
        </w:rPr>
        <w:t xml:space="preserve">Les versements sont effectués              au compte </w:t>
      </w:r>
      <w:r w:rsidR="00E820FC" w:rsidRPr="00E456A0">
        <w:rPr>
          <w:rFonts w:asciiTheme="minorHAnsi" w:hAnsiTheme="minorHAnsi" w:cs="Arial"/>
          <w:sz w:val="22"/>
          <w:szCs w:val="22"/>
        </w:rPr>
        <w:t>ouvert au nom de :</w:t>
      </w:r>
    </w:p>
    <w:p w:rsidR="00E820FC" w:rsidRPr="00E456A0" w:rsidRDefault="00E820FC" w:rsidP="00E820FC">
      <w:pPr>
        <w:pStyle w:val="Corpsdetexte2"/>
        <w:rPr>
          <w:rFonts w:asciiTheme="minorHAnsi" w:hAnsiTheme="minorHAnsi" w:cs="Arial"/>
          <w:i/>
          <w:sz w:val="22"/>
          <w:szCs w:val="22"/>
        </w:rPr>
      </w:pPr>
      <w:r w:rsidRPr="00E456A0">
        <w:rPr>
          <w:rFonts w:asciiTheme="minorHAnsi" w:hAnsiTheme="minorHAnsi" w:cs="Arial"/>
          <w:i/>
          <w:sz w:val="22"/>
          <w:szCs w:val="22"/>
        </w:rPr>
        <w:t>…………………………………………..</w:t>
      </w:r>
    </w:p>
    <w:p w:rsidR="00437ADF" w:rsidRPr="00E456A0" w:rsidRDefault="00437ADF" w:rsidP="00437ADF">
      <w:pPr>
        <w:jc w:val="both"/>
        <w:rPr>
          <w:rFonts w:asciiTheme="minorHAnsi" w:hAnsiTheme="minorHAnsi" w:cs="Arial"/>
          <w:sz w:val="20"/>
          <w:szCs w:val="22"/>
        </w:rPr>
      </w:pPr>
      <w:r w:rsidRPr="00E456A0">
        <w:rPr>
          <w:rFonts w:asciiTheme="minorHAnsi" w:hAnsiTheme="minorHAnsi" w:cs="Arial"/>
          <w:sz w:val="20"/>
          <w:szCs w:val="22"/>
        </w:rPr>
        <w:t>N° IBAN  |__|__|__|__|    |__|__|__|__|   |__|__|__|__|   |__|__|__|__|   |__|__|__|__|   |__|__|__|__|   |__|__|__|</w:t>
      </w:r>
    </w:p>
    <w:p w:rsidR="00437ADF" w:rsidRPr="00E456A0" w:rsidRDefault="00437ADF" w:rsidP="00437ADF">
      <w:pPr>
        <w:jc w:val="both"/>
        <w:rPr>
          <w:rFonts w:asciiTheme="minorHAnsi" w:hAnsiTheme="minorHAnsi" w:cs="Arial"/>
          <w:szCs w:val="22"/>
        </w:rPr>
      </w:pPr>
    </w:p>
    <w:p w:rsidR="00437ADF" w:rsidRPr="00E456A0" w:rsidRDefault="00437ADF" w:rsidP="00437ADF">
      <w:pPr>
        <w:jc w:val="both"/>
        <w:rPr>
          <w:rFonts w:asciiTheme="minorHAnsi" w:hAnsiTheme="minorHAnsi" w:cs="Arial"/>
          <w:sz w:val="20"/>
        </w:rPr>
      </w:pPr>
      <w:r w:rsidRPr="00E456A0">
        <w:rPr>
          <w:rFonts w:asciiTheme="minorHAnsi" w:hAnsiTheme="minorHAnsi" w:cs="Arial"/>
          <w:sz w:val="20"/>
        </w:rPr>
        <w:t xml:space="preserve">BIC    |__|__|__|__|__|__|__|__|__|__|__|     </w:t>
      </w:r>
    </w:p>
    <w:p w:rsidR="00437ADF" w:rsidRPr="00E456A0" w:rsidRDefault="00437ADF" w:rsidP="00437ADF">
      <w:pPr>
        <w:pStyle w:val="Corpsdetexte2"/>
        <w:rPr>
          <w:rFonts w:asciiTheme="minorHAnsi" w:hAnsiTheme="minorHAnsi" w:cs="Arial"/>
          <w:sz w:val="22"/>
          <w:szCs w:val="22"/>
        </w:rPr>
      </w:pPr>
    </w:p>
    <w:p w:rsidR="00C41225" w:rsidRPr="00E456A0" w:rsidRDefault="00C41225">
      <w:pPr>
        <w:pStyle w:val="Corpsdetexte2"/>
        <w:rPr>
          <w:rFonts w:asciiTheme="minorHAnsi" w:hAnsiTheme="minorHAnsi" w:cs="Arial"/>
          <w:sz w:val="22"/>
          <w:szCs w:val="22"/>
        </w:rPr>
      </w:pPr>
      <w:r w:rsidRPr="00E456A0">
        <w:rPr>
          <w:rFonts w:asciiTheme="minorHAnsi" w:hAnsiTheme="minorHAnsi" w:cs="Arial"/>
          <w:sz w:val="22"/>
          <w:szCs w:val="22"/>
        </w:rPr>
        <w:t>L’ordonnateur de la dépense est le                                             .</w:t>
      </w:r>
    </w:p>
    <w:p w:rsidR="00C41225" w:rsidRPr="00E456A0" w:rsidRDefault="00C41225">
      <w:pPr>
        <w:pStyle w:val="Corpsdetexte2"/>
        <w:rPr>
          <w:rFonts w:asciiTheme="minorHAnsi" w:hAnsiTheme="minorHAnsi" w:cs="Arial"/>
          <w:sz w:val="22"/>
          <w:szCs w:val="22"/>
        </w:rPr>
      </w:pPr>
      <w:r w:rsidRPr="00E456A0">
        <w:rPr>
          <w:rFonts w:asciiTheme="minorHAnsi" w:hAnsiTheme="minorHAnsi" w:cs="Arial"/>
          <w:sz w:val="22"/>
          <w:szCs w:val="22"/>
        </w:rPr>
        <w:t xml:space="preserve">Le comptable assignataire est </w:t>
      </w:r>
      <w:r w:rsidR="00E7258E">
        <w:rPr>
          <w:rFonts w:asciiTheme="minorHAnsi" w:hAnsiTheme="minorHAnsi" w:cs="Arial"/>
          <w:sz w:val="22"/>
          <w:szCs w:val="22"/>
        </w:rPr>
        <w:t>[</w:t>
      </w:r>
      <w:r w:rsidRPr="00E456A0">
        <w:rPr>
          <w:rFonts w:asciiTheme="minorHAnsi" w:hAnsiTheme="minorHAnsi" w:cs="Arial"/>
          <w:sz w:val="22"/>
          <w:szCs w:val="22"/>
        </w:rPr>
        <w:t xml:space="preserve">le contrôleur budgétaire et comptable ministériel auprès du ministre ………………………….pour </w:t>
      </w:r>
      <w:r w:rsidR="00E7258E" w:rsidRPr="00E7258E">
        <w:rPr>
          <w:rFonts w:asciiTheme="minorHAnsi" w:hAnsiTheme="minorHAnsi" w:cs="Arial"/>
          <w:sz w:val="22"/>
          <w:szCs w:val="22"/>
        </w:rPr>
        <w:t>l’administration centrale de</w:t>
      </w:r>
      <w:r w:rsidR="00E7258E">
        <w:rPr>
          <w:rFonts w:asciiTheme="minorHAnsi" w:hAnsiTheme="minorHAnsi" w:cs="Arial"/>
          <w:i/>
          <w:sz w:val="22"/>
          <w:szCs w:val="22"/>
        </w:rPr>
        <w:t xml:space="preserve"> </w:t>
      </w:r>
      <w:r w:rsidRPr="00E456A0">
        <w:rPr>
          <w:rFonts w:asciiTheme="minorHAnsi" w:hAnsiTheme="minorHAnsi" w:cs="Arial"/>
          <w:sz w:val="22"/>
          <w:szCs w:val="22"/>
        </w:rPr>
        <w:t>l’État</w:t>
      </w:r>
      <w:r w:rsidR="00E7258E">
        <w:rPr>
          <w:rFonts w:asciiTheme="minorHAnsi" w:hAnsiTheme="minorHAnsi" w:cs="Arial"/>
          <w:sz w:val="22"/>
          <w:szCs w:val="22"/>
        </w:rPr>
        <w:t>]</w:t>
      </w:r>
      <w:r w:rsidRPr="00E456A0">
        <w:rPr>
          <w:rFonts w:asciiTheme="minorHAnsi" w:hAnsiTheme="minorHAnsi" w:cs="Arial"/>
          <w:sz w:val="22"/>
          <w:szCs w:val="22"/>
        </w:rPr>
        <w:t>.</w:t>
      </w:r>
    </w:p>
    <w:p w:rsidR="00C41225" w:rsidRPr="00E456A0" w:rsidRDefault="00C41225">
      <w:pPr>
        <w:pStyle w:val="Corpsdetexte"/>
        <w:rPr>
          <w:rFonts w:asciiTheme="minorHAnsi" w:hAnsiTheme="minorHAnsi" w:cs="Arial"/>
          <w:szCs w:val="22"/>
        </w:rPr>
      </w:pPr>
    </w:p>
    <w:p w:rsidR="00FF45AA" w:rsidRPr="00E456A0" w:rsidRDefault="00FF45AA">
      <w:pPr>
        <w:rPr>
          <w:rFonts w:asciiTheme="minorHAnsi" w:hAnsiTheme="minorHAnsi" w:cs="Arial"/>
          <w:b/>
          <w:szCs w:val="22"/>
        </w:rPr>
      </w:pPr>
      <w:r w:rsidRPr="00E456A0">
        <w:rPr>
          <w:rFonts w:asciiTheme="minorHAnsi" w:hAnsiTheme="minorHAnsi" w:cs="Arial"/>
          <w:b/>
          <w:szCs w:val="22"/>
        </w:rPr>
        <w:br w:type="page"/>
      </w:r>
    </w:p>
    <w:p w:rsidR="00C41225" w:rsidRPr="00E456A0" w:rsidRDefault="00C41225">
      <w:pPr>
        <w:pStyle w:val="Corpsdetexte"/>
        <w:rPr>
          <w:rFonts w:asciiTheme="minorHAnsi" w:hAnsiTheme="minorHAnsi" w:cs="Arial"/>
          <w:b/>
          <w:szCs w:val="22"/>
        </w:rPr>
      </w:pPr>
      <w:r w:rsidRPr="00E456A0">
        <w:rPr>
          <w:rFonts w:asciiTheme="minorHAnsi" w:hAnsiTheme="minorHAnsi" w:cs="Arial"/>
          <w:b/>
          <w:szCs w:val="22"/>
        </w:rPr>
        <w:lastRenderedPageBreak/>
        <w:t>ARTICLE 6 – JUSTIFICATIFS</w:t>
      </w:r>
    </w:p>
    <w:p w:rsidR="00C41225" w:rsidRPr="00E456A0" w:rsidRDefault="00C41225">
      <w:pPr>
        <w:pStyle w:val="Corpsdetexte"/>
        <w:rPr>
          <w:rFonts w:asciiTheme="minorHAnsi" w:hAnsiTheme="minorHAnsi" w:cs="Arial"/>
          <w:szCs w:val="22"/>
        </w:rPr>
      </w:pPr>
    </w:p>
    <w:p w:rsidR="00C41225" w:rsidRPr="00E456A0" w:rsidRDefault="00C41225">
      <w:pPr>
        <w:pStyle w:val="Corpsdetexte"/>
        <w:rPr>
          <w:rFonts w:asciiTheme="minorHAnsi" w:hAnsiTheme="minorHAnsi" w:cs="Arial"/>
          <w:szCs w:val="22"/>
        </w:rPr>
      </w:pPr>
      <w:r w:rsidRPr="00E456A0">
        <w:rPr>
          <w:rFonts w:asciiTheme="minorHAnsi" w:hAnsiTheme="minorHAnsi" w:cs="Arial"/>
          <w:szCs w:val="22"/>
        </w:rPr>
        <w:t>L’</w:t>
      </w:r>
      <w:r w:rsidR="00437ADF" w:rsidRPr="00E456A0">
        <w:rPr>
          <w:rFonts w:asciiTheme="minorHAnsi" w:hAnsiTheme="minorHAnsi" w:cs="Arial"/>
          <w:szCs w:val="22"/>
        </w:rPr>
        <w:t>A</w:t>
      </w:r>
      <w:r w:rsidRPr="00E456A0">
        <w:rPr>
          <w:rFonts w:asciiTheme="minorHAnsi" w:hAnsiTheme="minorHAnsi" w:cs="Arial"/>
          <w:szCs w:val="22"/>
        </w:rPr>
        <w:t xml:space="preserve">ssociation s’engage à fournir dans les six mois </w:t>
      </w:r>
      <w:r w:rsidR="00EB0BD5" w:rsidRPr="00E456A0">
        <w:rPr>
          <w:rFonts w:asciiTheme="minorHAnsi" w:hAnsiTheme="minorHAnsi" w:cs="Arial"/>
          <w:szCs w:val="22"/>
        </w:rPr>
        <w:t xml:space="preserve">suivant </w:t>
      </w:r>
      <w:r w:rsidRPr="00E456A0">
        <w:rPr>
          <w:rFonts w:asciiTheme="minorHAnsi" w:hAnsiTheme="minorHAnsi" w:cs="Arial"/>
          <w:szCs w:val="22"/>
        </w:rPr>
        <w:t>la clôture de chaque exercice les documents ci-après </w:t>
      </w:r>
      <w:r w:rsidR="00437ADF" w:rsidRPr="00E456A0">
        <w:rPr>
          <w:rFonts w:asciiTheme="minorHAnsi" w:hAnsiTheme="minorHAnsi" w:cs="Arial"/>
          <w:szCs w:val="22"/>
        </w:rPr>
        <w:t>:</w:t>
      </w:r>
      <w:r w:rsidRPr="00E456A0">
        <w:rPr>
          <w:rFonts w:asciiTheme="minorHAnsi" w:hAnsiTheme="minorHAnsi" w:cs="Arial"/>
          <w:szCs w:val="22"/>
        </w:rPr>
        <w:t xml:space="preserve"> </w:t>
      </w:r>
    </w:p>
    <w:p w:rsidR="00C41225" w:rsidRPr="00E456A0" w:rsidRDefault="00C41225">
      <w:pPr>
        <w:pStyle w:val="Corpsdetexte"/>
        <w:rPr>
          <w:rFonts w:asciiTheme="minorHAnsi" w:hAnsiTheme="minorHAnsi" w:cs="Arial"/>
          <w:szCs w:val="22"/>
        </w:rPr>
      </w:pPr>
    </w:p>
    <w:p w:rsidR="007A7C42" w:rsidRPr="00E456A0" w:rsidRDefault="00C41225">
      <w:pPr>
        <w:numPr>
          <w:ilvl w:val="0"/>
          <w:numId w:val="5"/>
        </w:numPr>
        <w:tabs>
          <w:tab w:val="clear" w:pos="783"/>
          <w:tab w:val="num" w:pos="1143"/>
        </w:tabs>
        <w:ind w:left="360"/>
        <w:jc w:val="both"/>
        <w:rPr>
          <w:rFonts w:asciiTheme="minorHAnsi" w:hAnsiTheme="minorHAnsi" w:cs="Arial"/>
          <w:szCs w:val="22"/>
        </w:rPr>
      </w:pPr>
      <w:r w:rsidRPr="00E456A0">
        <w:rPr>
          <w:rFonts w:asciiTheme="minorHAnsi" w:hAnsiTheme="minorHAnsi" w:cs="Arial"/>
          <w:szCs w:val="22"/>
        </w:rPr>
        <w:t>Le compte rendu financier conforme à l’arrêté du 11 octobre 2006 pris en application de l’article 10 de la loi n°2000-321 du 12 avril 2000 relative aux droits des citoyens dans leurs relations avec les administrations</w:t>
      </w:r>
      <w:r w:rsidR="007F3588" w:rsidRPr="00E456A0">
        <w:rPr>
          <w:rFonts w:asciiTheme="minorHAnsi" w:hAnsiTheme="minorHAnsi" w:cs="Arial"/>
          <w:szCs w:val="22"/>
        </w:rPr>
        <w:t xml:space="preserve"> (Cerfa n°</w:t>
      </w:r>
      <w:r w:rsidR="007F3588" w:rsidRPr="00E456A0">
        <w:rPr>
          <w:rFonts w:asciiTheme="minorHAnsi" w:hAnsiTheme="minorHAnsi" w:cs="Arial"/>
          <w:bCs/>
          <w:szCs w:val="22"/>
        </w:rPr>
        <w:t>15059)</w:t>
      </w:r>
      <w:r w:rsidR="00E820FC" w:rsidRPr="00E456A0">
        <w:rPr>
          <w:rFonts w:asciiTheme="minorHAnsi" w:hAnsiTheme="minorHAnsi" w:cs="Arial"/>
          <w:szCs w:val="22"/>
        </w:rPr>
        <w:t>.</w:t>
      </w:r>
      <w:r w:rsidR="0039436E">
        <w:rPr>
          <w:rFonts w:asciiTheme="minorHAnsi" w:hAnsiTheme="minorHAnsi" w:cs="Arial"/>
          <w:szCs w:val="22"/>
        </w:rPr>
        <w:t xml:space="preserve"> </w:t>
      </w:r>
      <w:r w:rsidRPr="00E456A0">
        <w:rPr>
          <w:rFonts w:asciiTheme="minorHAnsi" w:hAnsiTheme="minorHAnsi" w:cs="Arial"/>
          <w:szCs w:val="22"/>
        </w:rPr>
        <w:t xml:space="preserve">Ce document </w:t>
      </w:r>
      <w:r w:rsidR="00B9438A" w:rsidRPr="00E456A0">
        <w:rPr>
          <w:rFonts w:asciiTheme="minorHAnsi" w:hAnsiTheme="minorHAnsi" w:cs="Arial"/>
          <w:szCs w:val="22"/>
        </w:rPr>
        <w:t xml:space="preserve">est </w:t>
      </w:r>
      <w:r w:rsidR="007F3588" w:rsidRPr="00E456A0">
        <w:rPr>
          <w:rFonts w:asciiTheme="minorHAnsi" w:hAnsiTheme="minorHAnsi" w:cs="Arial"/>
          <w:szCs w:val="22"/>
        </w:rPr>
        <w:t>a</w:t>
      </w:r>
      <w:r w:rsidR="002947EE" w:rsidRPr="00E456A0">
        <w:rPr>
          <w:rFonts w:asciiTheme="minorHAnsi" w:hAnsiTheme="minorHAnsi" w:cs="Arial"/>
          <w:szCs w:val="22"/>
        </w:rPr>
        <w:t xml:space="preserve">ccompagné d’un compte rendu quantitatif et qualitatif </w:t>
      </w:r>
      <w:r w:rsidR="00EB0BD5" w:rsidRPr="00E456A0">
        <w:rPr>
          <w:rFonts w:asciiTheme="minorHAnsi" w:hAnsiTheme="minorHAnsi" w:cs="Arial"/>
          <w:szCs w:val="22"/>
        </w:rPr>
        <w:t xml:space="preserve">du projet </w:t>
      </w:r>
      <w:r w:rsidR="002947EE" w:rsidRPr="00E456A0">
        <w:rPr>
          <w:rFonts w:asciiTheme="minorHAnsi" w:hAnsiTheme="minorHAnsi" w:cs="Arial"/>
          <w:szCs w:val="22"/>
        </w:rPr>
        <w:t xml:space="preserve">comprenant les éléments mentionnés à l’annexe </w:t>
      </w:r>
      <w:r w:rsidR="00437ADF" w:rsidRPr="00E456A0">
        <w:rPr>
          <w:rFonts w:asciiTheme="minorHAnsi" w:hAnsiTheme="minorHAnsi" w:cs="Arial"/>
          <w:szCs w:val="22"/>
        </w:rPr>
        <w:t>II</w:t>
      </w:r>
      <w:r w:rsidR="002947EE" w:rsidRPr="00E456A0">
        <w:rPr>
          <w:rFonts w:asciiTheme="minorHAnsi" w:hAnsiTheme="minorHAnsi" w:cs="Arial"/>
          <w:szCs w:val="22"/>
        </w:rPr>
        <w:t xml:space="preserve"> et déf</w:t>
      </w:r>
      <w:r w:rsidRPr="00E456A0">
        <w:rPr>
          <w:rFonts w:asciiTheme="minorHAnsi" w:hAnsiTheme="minorHAnsi" w:cs="Arial"/>
          <w:szCs w:val="22"/>
        </w:rPr>
        <w:t>inis d’un commun accord entre l’</w:t>
      </w:r>
      <w:r w:rsidR="00437ADF" w:rsidRPr="00E456A0">
        <w:rPr>
          <w:rFonts w:asciiTheme="minorHAnsi" w:hAnsiTheme="minorHAnsi" w:cs="Arial"/>
          <w:szCs w:val="22"/>
        </w:rPr>
        <w:t>A</w:t>
      </w:r>
      <w:r w:rsidRPr="00E456A0">
        <w:rPr>
          <w:rFonts w:asciiTheme="minorHAnsi" w:hAnsiTheme="minorHAnsi" w:cs="Arial"/>
          <w:szCs w:val="22"/>
        </w:rPr>
        <w:t>dministration et l’</w:t>
      </w:r>
      <w:r w:rsidR="00437ADF" w:rsidRPr="00E456A0">
        <w:rPr>
          <w:rFonts w:asciiTheme="minorHAnsi" w:hAnsiTheme="minorHAnsi" w:cs="Arial"/>
          <w:szCs w:val="22"/>
        </w:rPr>
        <w:t>A</w:t>
      </w:r>
      <w:r w:rsidRPr="00E456A0">
        <w:rPr>
          <w:rFonts w:asciiTheme="minorHAnsi" w:hAnsiTheme="minorHAnsi" w:cs="Arial"/>
          <w:szCs w:val="22"/>
        </w:rPr>
        <w:t>s</w:t>
      </w:r>
      <w:r w:rsidR="002947EE" w:rsidRPr="00E456A0">
        <w:rPr>
          <w:rFonts w:asciiTheme="minorHAnsi" w:hAnsiTheme="minorHAnsi" w:cs="Arial"/>
          <w:szCs w:val="22"/>
        </w:rPr>
        <w:t>sociation. Ces documents sont signés par le président ou toute personne habilitée.</w:t>
      </w:r>
    </w:p>
    <w:p w:rsidR="007A7C42" w:rsidRPr="00E456A0" w:rsidRDefault="002947EE">
      <w:pPr>
        <w:numPr>
          <w:ilvl w:val="0"/>
          <w:numId w:val="6"/>
        </w:numPr>
        <w:tabs>
          <w:tab w:val="clear" w:pos="783"/>
          <w:tab w:val="num" w:pos="1143"/>
        </w:tabs>
        <w:ind w:left="360"/>
        <w:jc w:val="both"/>
        <w:rPr>
          <w:rFonts w:asciiTheme="minorHAnsi" w:hAnsiTheme="minorHAnsi" w:cs="Arial"/>
          <w:szCs w:val="22"/>
        </w:rPr>
      </w:pPr>
      <w:r w:rsidRPr="00E456A0">
        <w:rPr>
          <w:rFonts w:asciiTheme="minorHAnsi" w:hAnsiTheme="minorHAnsi" w:cs="Arial"/>
          <w:szCs w:val="22"/>
        </w:rPr>
        <w:t>Les comptes annuels et le ra</w:t>
      </w:r>
      <w:r w:rsidR="00C41225" w:rsidRPr="00E456A0">
        <w:rPr>
          <w:rFonts w:asciiTheme="minorHAnsi" w:hAnsiTheme="minorHAnsi" w:cs="Arial"/>
          <w:szCs w:val="22"/>
        </w:rPr>
        <w:t>pport du commissaire aux comptes prévus par l’article L 612-4 du code de commerce ou, le cas échéant, la référence de leur publication au Journal officiel</w:t>
      </w:r>
      <w:r w:rsidR="00437ADF" w:rsidRPr="00E456A0">
        <w:rPr>
          <w:rFonts w:asciiTheme="minorHAnsi" w:hAnsiTheme="minorHAnsi" w:cs="Arial"/>
          <w:szCs w:val="22"/>
        </w:rPr>
        <w:t> ;</w:t>
      </w:r>
    </w:p>
    <w:p w:rsidR="007A7C42" w:rsidRPr="00E456A0" w:rsidRDefault="00C41225">
      <w:pPr>
        <w:numPr>
          <w:ilvl w:val="0"/>
          <w:numId w:val="6"/>
        </w:numPr>
        <w:tabs>
          <w:tab w:val="clear" w:pos="783"/>
          <w:tab w:val="num" w:pos="1143"/>
        </w:tabs>
        <w:ind w:left="360"/>
        <w:jc w:val="both"/>
        <w:rPr>
          <w:rFonts w:asciiTheme="minorHAnsi" w:hAnsiTheme="minorHAnsi" w:cs="Arial"/>
          <w:szCs w:val="22"/>
        </w:rPr>
      </w:pPr>
      <w:r w:rsidRPr="00E456A0">
        <w:rPr>
          <w:rFonts w:asciiTheme="minorHAnsi" w:hAnsiTheme="minorHAnsi" w:cs="Arial"/>
          <w:szCs w:val="22"/>
        </w:rPr>
        <w:t>Le rapport d’activité.</w:t>
      </w:r>
    </w:p>
    <w:p w:rsidR="00C41225" w:rsidRPr="00E456A0" w:rsidRDefault="00C41225">
      <w:pPr>
        <w:jc w:val="both"/>
        <w:rPr>
          <w:rFonts w:asciiTheme="minorHAnsi" w:hAnsiTheme="minorHAnsi" w:cs="Arial"/>
          <w:szCs w:val="22"/>
        </w:rPr>
      </w:pPr>
    </w:p>
    <w:p w:rsidR="00C41225" w:rsidRPr="00E456A0" w:rsidRDefault="00C41225">
      <w:pPr>
        <w:jc w:val="both"/>
        <w:rPr>
          <w:rFonts w:asciiTheme="minorHAnsi" w:hAnsiTheme="minorHAnsi" w:cs="Arial"/>
          <w:szCs w:val="22"/>
        </w:rPr>
      </w:pPr>
    </w:p>
    <w:p w:rsidR="00C41225" w:rsidRPr="00E456A0" w:rsidRDefault="002947EE">
      <w:pPr>
        <w:jc w:val="both"/>
        <w:rPr>
          <w:rFonts w:asciiTheme="minorHAnsi" w:hAnsiTheme="minorHAnsi" w:cs="Arial"/>
          <w:b/>
          <w:szCs w:val="22"/>
        </w:rPr>
      </w:pPr>
      <w:r w:rsidRPr="00E456A0">
        <w:rPr>
          <w:rFonts w:asciiTheme="minorHAnsi" w:hAnsiTheme="minorHAnsi" w:cs="Arial"/>
          <w:b/>
          <w:szCs w:val="22"/>
        </w:rPr>
        <w:t>ARTICLE 7 -</w:t>
      </w:r>
      <w:r w:rsidR="00C41225" w:rsidRPr="00E456A0">
        <w:rPr>
          <w:rFonts w:asciiTheme="minorHAnsi" w:hAnsiTheme="minorHAnsi" w:cs="Arial"/>
          <w:b/>
          <w:szCs w:val="22"/>
        </w:rPr>
        <w:t xml:space="preserve"> AUTRES ENGAGEMENTS</w:t>
      </w:r>
    </w:p>
    <w:p w:rsidR="00C41225" w:rsidRPr="00E456A0" w:rsidRDefault="00C41225">
      <w:pPr>
        <w:jc w:val="both"/>
        <w:rPr>
          <w:rFonts w:asciiTheme="minorHAnsi" w:hAnsiTheme="minorHAnsi" w:cs="Arial"/>
          <w:szCs w:val="22"/>
        </w:rPr>
      </w:pPr>
    </w:p>
    <w:p w:rsidR="00F63F9B" w:rsidRPr="00E456A0" w:rsidRDefault="00E30E18" w:rsidP="00F63F9B">
      <w:pPr>
        <w:jc w:val="both"/>
        <w:rPr>
          <w:rFonts w:asciiTheme="minorHAnsi" w:hAnsiTheme="minorHAnsi" w:cs="Arial"/>
          <w:szCs w:val="22"/>
        </w:rPr>
      </w:pPr>
      <w:r w:rsidRPr="00E456A0">
        <w:rPr>
          <w:rFonts w:asciiTheme="minorHAnsi" w:hAnsiTheme="minorHAnsi" w:cs="Arial"/>
          <w:szCs w:val="22"/>
        </w:rPr>
        <w:t xml:space="preserve">7.1 </w:t>
      </w:r>
      <w:r w:rsidR="00F63F9B" w:rsidRPr="00E456A0">
        <w:rPr>
          <w:rFonts w:asciiTheme="minorHAnsi" w:hAnsiTheme="minorHAnsi" w:cs="Arial"/>
          <w:szCs w:val="22"/>
        </w:rPr>
        <w:t>L’</w:t>
      </w:r>
      <w:r w:rsidR="00437ADF" w:rsidRPr="00E456A0">
        <w:rPr>
          <w:rFonts w:asciiTheme="minorHAnsi" w:hAnsiTheme="minorHAnsi" w:cs="Arial"/>
          <w:szCs w:val="22"/>
        </w:rPr>
        <w:t>A</w:t>
      </w:r>
      <w:r w:rsidR="00F63F9B" w:rsidRPr="00E456A0">
        <w:rPr>
          <w:rFonts w:asciiTheme="minorHAnsi" w:hAnsiTheme="minorHAnsi" w:cs="Arial"/>
          <w:szCs w:val="22"/>
        </w:rPr>
        <w:t xml:space="preserve">ssociation </w:t>
      </w:r>
      <w:r w:rsidR="00F63F9B" w:rsidRPr="00E456A0">
        <w:rPr>
          <w:rFonts w:asciiTheme="minorHAnsi" w:hAnsiTheme="minorHAnsi"/>
          <w:szCs w:val="22"/>
        </w:rPr>
        <w:t xml:space="preserve">informe </w:t>
      </w:r>
      <w:r w:rsidR="00F63F9B" w:rsidRPr="00E456A0">
        <w:rPr>
          <w:rFonts w:asciiTheme="minorHAnsi" w:hAnsiTheme="minorHAnsi" w:cs="Arial"/>
          <w:szCs w:val="22"/>
        </w:rPr>
        <w:t xml:space="preserve">sans délai l’administration </w:t>
      </w:r>
      <w:r w:rsidR="00F63F9B" w:rsidRPr="00E456A0">
        <w:rPr>
          <w:rFonts w:asciiTheme="minorHAnsi" w:hAnsiTheme="minorHAnsi"/>
          <w:szCs w:val="22"/>
        </w:rPr>
        <w:t>de toute nouvelle déclaration enregistrée au registre national des associations (</w:t>
      </w:r>
      <w:r w:rsidR="00F63F9B" w:rsidRPr="00E456A0">
        <w:rPr>
          <w:rFonts w:asciiTheme="minorHAnsi" w:hAnsiTheme="minorHAnsi"/>
          <w:i/>
          <w:szCs w:val="22"/>
        </w:rPr>
        <w:t>communique les modifications déclarées au tribunal d’instance pour les associations rel</w:t>
      </w:r>
      <w:r w:rsidR="0039436E">
        <w:rPr>
          <w:rFonts w:asciiTheme="minorHAnsi" w:hAnsiTheme="minorHAnsi"/>
          <w:i/>
          <w:szCs w:val="22"/>
        </w:rPr>
        <w:t>e</w:t>
      </w:r>
      <w:r w:rsidR="00F63F9B" w:rsidRPr="00E456A0">
        <w:rPr>
          <w:rFonts w:asciiTheme="minorHAnsi" w:hAnsiTheme="minorHAnsi"/>
          <w:i/>
          <w:szCs w:val="22"/>
        </w:rPr>
        <w:t>vant du code civil local)</w:t>
      </w:r>
      <w:r w:rsidR="00F63F9B" w:rsidRPr="00E456A0">
        <w:rPr>
          <w:rFonts w:asciiTheme="minorHAnsi" w:hAnsiTheme="minorHAnsi"/>
          <w:szCs w:val="22"/>
        </w:rPr>
        <w:t xml:space="preserve"> </w:t>
      </w:r>
      <w:r w:rsidR="00F63F9B" w:rsidRPr="00E456A0">
        <w:rPr>
          <w:rFonts w:asciiTheme="minorHAnsi" w:hAnsiTheme="minorHAnsi" w:cs="Arial"/>
          <w:szCs w:val="22"/>
        </w:rPr>
        <w:t>et fournit la copie de toute nouvelle domiciliation bancaire.</w:t>
      </w:r>
    </w:p>
    <w:p w:rsidR="00C41225" w:rsidRPr="00E456A0" w:rsidRDefault="00C41225">
      <w:pPr>
        <w:jc w:val="both"/>
        <w:rPr>
          <w:rFonts w:asciiTheme="minorHAnsi" w:hAnsiTheme="minorHAnsi" w:cs="Arial"/>
          <w:szCs w:val="22"/>
        </w:rPr>
      </w:pPr>
    </w:p>
    <w:p w:rsidR="00E30E18" w:rsidRPr="00E456A0" w:rsidRDefault="00E30E18" w:rsidP="00E30E18">
      <w:pPr>
        <w:tabs>
          <w:tab w:val="left" w:pos="7655"/>
          <w:tab w:val="left" w:pos="7797"/>
        </w:tabs>
        <w:ind w:right="-1"/>
        <w:jc w:val="both"/>
        <w:rPr>
          <w:rFonts w:asciiTheme="minorHAnsi" w:hAnsiTheme="minorHAnsi" w:cs="Arial"/>
          <w:szCs w:val="22"/>
        </w:rPr>
      </w:pPr>
      <w:r w:rsidRPr="00E456A0">
        <w:rPr>
          <w:rFonts w:asciiTheme="minorHAnsi" w:hAnsiTheme="minorHAnsi" w:cs="Arial"/>
          <w:szCs w:val="22"/>
        </w:rPr>
        <w:t>7.2 En cas d’inexécution, de modification substantielle ou de retard dans la mise en œuvre de la présente convention, l’Association en informe l’Administration sans délai par lettre recommandée avec accusé de réception.</w:t>
      </w:r>
    </w:p>
    <w:p w:rsidR="00E30E18" w:rsidRPr="00E456A0" w:rsidRDefault="00E30E18" w:rsidP="00E30E18">
      <w:pPr>
        <w:tabs>
          <w:tab w:val="left" w:pos="7655"/>
          <w:tab w:val="left" w:pos="7797"/>
        </w:tabs>
        <w:ind w:right="-1"/>
        <w:jc w:val="both"/>
        <w:rPr>
          <w:rFonts w:asciiTheme="minorHAnsi" w:hAnsiTheme="minorHAnsi" w:cs="Arial"/>
          <w:szCs w:val="22"/>
        </w:rPr>
      </w:pPr>
    </w:p>
    <w:p w:rsidR="00C41225" w:rsidRPr="00E456A0" w:rsidRDefault="00E30E18" w:rsidP="00E30E18">
      <w:pPr>
        <w:pStyle w:val="Corpsdetexte2"/>
        <w:rPr>
          <w:rFonts w:asciiTheme="minorHAnsi" w:hAnsiTheme="minorHAnsi" w:cs="Arial"/>
          <w:sz w:val="22"/>
          <w:szCs w:val="22"/>
        </w:rPr>
      </w:pPr>
      <w:r w:rsidRPr="00E456A0">
        <w:rPr>
          <w:rFonts w:asciiTheme="minorHAnsi" w:hAnsiTheme="minorHAnsi" w:cs="Arial"/>
          <w:sz w:val="22"/>
          <w:szCs w:val="22"/>
        </w:rPr>
        <w:t xml:space="preserve">7.3 </w:t>
      </w:r>
      <w:r w:rsidR="00437ADF" w:rsidRPr="00E456A0">
        <w:rPr>
          <w:rFonts w:asciiTheme="minorHAnsi" w:hAnsiTheme="minorHAnsi" w:cs="Arial"/>
          <w:sz w:val="22"/>
          <w:szCs w:val="22"/>
        </w:rPr>
        <w:t>[</w:t>
      </w:r>
      <w:r w:rsidR="00972F0C">
        <w:rPr>
          <w:rFonts w:asciiTheme="minorHAnsi" w:hAnsiTheme="minorHAnsi" w:cs="Arial"/>
          <w:sz w:val="22"/>
          <w:szCs w:val="22"/>
        </w:rPr>
        <w:t>Option : L’A</w:t>
      </w:r>
      <w:r w:rsidR="00C41225" w:rsidRPr="00E456A0">
        <w:rPr>
          <w:rFonts w:asciiTheme="minorHAnsi" w:hAnsiTheme="minorHAnsi" w:cs="Arial"/>
          <w:sz w:val="22"/>
          <w:szCs w:val="22"/>
        </w:rPr>
        <w:t>ssociation s’engage à faire figurer de manière lisible l</w:t>
      </w:r>
      <w:r w:rsidR="00E820FC" w:rsidRPr="00E456A0">
        <w:rPr>
          <w:rFonts w:asciiTheme="minorHAnsi" w:hAnsiTheme="minorHAnsi" w:cs="Arial"/>
          <w:sz w:val="22"/>
          <w:szCs w:val="22"/>
        </w:rPr>
        <w:t>’identité visuelle de l’</w:t>
      </w:r>
      <w:r w:rsidR="00972F0C">
        <w:rPr>
          <w:rFonts w:asciiTheme="minorHAnsi" w:hAnsiTheme="minorHAnsi" w:cs="Arial"/>
          <w:sz w:val="22"/>
          <w:szCs w:val="22"/>
        </w:rPr>
        <w:t>A</w:t>
      </w:r>
      <w:r w:rsidR="00E820FC" w:rsidRPr="00E456A0">
        <w:rPr>
          <w:rFonts w:asciiTheme="minorHAnsi" w:hAnsiTheme="minorHAnsi" w:cs="Arial"/>
          <w:sz w:val="22"/>
          <w:szCs w:val="22"/>
        </w:rPr>
        <w:t xml:space="preserve">dministration </w:t>
      </w:r>
      <w:r w:rsidR="00C41225" w:rsidRPr="00E456A0">
        <w:rPr>
          <w:rFonts w:asciiTheme="minorHAnsi" w:hAnsiTheme="minorHAnsi" w:cs="Arial"/>
          <w:sz w:val="22"/>
          <w:szCs w:val="22"/>
        </w:rPr>
        <w:t>………………………….</w:t>
      </w:r>
      <w:r w:rsidR="00A70748" w:rsidRPr="00E456A0">
        <w:rPr>
          <w:rFonts w:asciiTheme="minorHAnsi" w:hAnsiTheme="minorHAnsi" w:cs="Arial"/>
          <w:sz w:val="22"/>
          <w:szCs w:val="22"/>
        </w:rPr>
        <w:t xml:space="preserve"> </w:t>
      </w:r>
      <w:r w:rsidR="00C41225" w:rsidRPr="00E456A0">
        <w:rPr>
          <w:rFonts w:asciiTheme="minorHAnsi" w:hAnsiTheme="minorHAnsi" w:cs="Arial"/>
          <w:sz w:val="22"/>
          <w:szCs w:val="22"/>
        </w:rPr>
        <w:t>(</w:t>
      </w:r>
      <w:r w:rsidR="00A70748" w:rsidRPr="00E456A0">
        <w:rPr>
          <w:rFonts w:asciiTheme="minorHAnsi" w:hAnsiTheme="minorHAnsi" w:cs="Arial"/>
          <w:sz w:val="22"/>
          <w:szCs w:val="22"/>
        </w:rPr>
        <w:t>Ex</w:t>
      </w:r>
      <w:r w:rsidR="00C41225" w:rsidRPr="00E456A0">
        <w:rPr>
          <w:rFonts w:asciiTheme="minorHAnsi" w:hAnsiTheme="minorHAnsi" w:cs="Arial"/>
          <w:sz w:val="22"/>
          <w:szCs w:val="22"/>
        </w:rPr>
        <w:t>. État : le ministère</w:t>
      </w:r>
      <w:r w:rsidR="00437ADF" w:rsidRPr="00E456A0">
        <w:rPr>
          <w:rFonts w:asciiTheme="minorHAnsi" w:hAnsiTheme="minorHAnsi" w:cs="Arial"/>
          <w:i/>
          <w:sz w:val="22"/>
          <w:szCs w:val="22"/>
        </w:rPr>
        <w:t>/la préfecture/le rectorat</w:t>
      </w:r>
      <w:r w:rsidR="00C41225" w:rsidRPr="00E456A0">
        <w:rPr>
          <w:rFonts w:asciiTheme="minorHAnsi" w:hAnsiTheme="minorHAnsi" w:cs="Arial"/>
          <w:sz w:val="22"/>
          <w:szCs w:val="22"/>
        </w:rPr>
        <w:t xml:space="preserve"> de ……..) </w:t>
      </w:r>
      <w:r w:rsidR="00E820FC" w:rsidRPr="00E456A0">
        <w:rPr>
          <w:rFonts w:asciiTheme="minorHAnsi" w:hAnsiTheme="minorHAnsi" w:cs="Arial"/>
          <w:sz w:val="22"/>
          <w:szCs w:val="22"/>
        </w:rPr>
        <w:t xml:space="preserve">sur </w:t>
      </w:r>
      <w:r w:rsidR="00C41225" w:rsidRPr="00E456A0">
        <w:rPr>
          <w:rFonts w:asciiTheme="minorHAnsi" w:hAnsiTheme="minorHAnsi" w:cs="Arial"/>
          <w:sz w:val="22"/>
          <w:szCs w:val="22"/>
        </w:rPr>
        <w:t xml:space="preserve">tous les </w:t>
      </w:r>
      <w:r w:rsidR="00E820FC" w:rsidRPr="00E456A0">
        <w:rPr>
          <w:rFonts w:asciiTheme="minorHAnsi" w:hAnsiTheme="minorHAnsi" w:cs="Arial"/>
          <w:sz w:val="22"/>
          <w:szCs w:val="22"/>
        </w:rPr>
        <w:t xml:space="preserve">supports </w:t>
      </w:r>
      <w:r w:rsidR="00437ADF" w:rsidRPr="00E456A0">
        <w:rPr>
          <w:rFonts w:asciiTheme="minorHAnsi" w:hAnsiTheme="minorHAnsi" w:cs="Arial"/>
          <w:sz w:val="22"/>
          <w:szCs w:val="22"/>
        </w:rPr>
        <w:t xml:space="preserve">et documents </w:t>
      </w:r>
      <w:r w:rsidR="00C41225" w:rsidRPr="00E456A0">
        <w:rPr>
          <w:rFonts w:asciiTheme="minorHAnsi" w:hAnsiTheme="minorHAnsi" w:cs="Arial"/>
          <w:sz w:val="22"/>
          <w:szCs w:val="22"/>
        </w:rPr>
        <w:t>produits dans le cadre de la convention.</w:t>
      </w:r>
      <w:r w:rsidR="00437ADF" w:rsidRPr="00E456A0">
        <w:rPr>
          <w:rFonts w:asciiTheme="minorHAnsi" w:hAnsiTheme="minorHAnsi" w:cs="Arial"/>
          <w:sz w:val="22"/>
          <w:szCs w:val="22"/>
        </w:rPr>
        <w:t>]</w:t>
      </w:r>
    </w:p>
    <w:p w:rsidR="00C41225" w:rsidRPr="00E456A0" w:rsidRDefault="00C41225">
      <w:pPr>
        <w:pStyle w:val="Corpsdetexte2"/>
        <w:rPr>
          <w:rFonts w:asciiTheme="minorHAnsi" w:hAnsiTheme="minorHAnsi" w:cs="Arial"/>
          <w:sz w:val="22"/>
          <w:szCs w:val="22"/>
        </w:rPr>
      </w:pPr>
    </w:p>
    <w:p w:rsidR="00C41225" w:rsidRPr="00E456A0" w:rsidRDefault="00C41225">
      <w:pPr>
        <w:jc w:val="both"/>
        <w:rPr>
          <w:rFonts w:asciiTheme="minorHAnsi" w:hAnsiTheme="minorHAnsi" w:cs="Arial"/>
          <w:b/>
          <w:szCs w:val="22"/>
        </w:rPr>
      </w:pPr>
    </w:p>
    <w:p w:rsidR="00C41225" w:rsidRPr="00E456A0" w:rsidRDefault="00C41225">
      <w:pPr>
        <w:pStyle w:val="Titre3"/>
        <w:rPr>
          <w:rFonts w:asciiTheme="minorHAnsi" w:hAnsiTheme="minorHAnsi" w:cs="Arial"/>
          <w:sz w:val="22"/>
          <w:szCs w:val="22"/>
        </w:rPr>
      </w:pPr>
      <w:r w:rsidRPr="00E456A0">
        <w:rPr>
          <w:rFonts w:asciiTheme="minorHAnsi" w:hAnsiTheme="minorHAnsi" w:cs="Arial"/>
          <w:sz w:val="22"/>
          <w:szCs w:val="22"/>
        </w:rPr>
        <w:t>ARTICLE 8 - SANCTIONS</w:t>
      </w:r>
    </w:p>
    <w:p w:rsidR="00C41225" w:rsidRPr="00E456A0" w:rsidRDefault="00C41225">
      <w:pPr>
        <w:tabs>
          <w:tab w:val="left" w:pos="7655"/>
          <w:tab w:val="left" w:pos="7797"/>
        </w:tabs>
        <w:ind w:right="-1"/>
        <w:jc w:val="both"/>
        <w:rPr>
          <w:rFonts w:asciiTheme="minorHAnsi" w:hAnsiTheme="minorHAnsi" w:cs="Arial"/>
          <w:szCs w:val="22"/>
        </w:rPr>
      </w:pPr>
    </w:p>
    <w:p w:rsidR="006F343A" w:rsidRPr="00E456A0" w:rsidRDefault="00E30E18" w:rsidP="006F343A">
      <w:pPr>
        <w:jc w:val="both"/>
        <w:rPr>
          <w:rFonts w:asciiTheme="minorHAnsi" w:hAnsiTheme="minorHAnsi" w:cs="Arial"/>
        </w:rPr>
      </w:pPr>
      <w:r w:rsidRPr="00E456A0">
        <w:rPr>
          <w:rFonts w:asciiTheme="minorHAnsi" w:hAnsiTheme="minorHAnsi" w:cs="Arial"/>
        </w:rPr>
        <w:t xml:space="preserve">8.1 </w:t>
      </w:r>
      <w:r w:rsidR="006F343A" w:rsidRPr="00E456A0">
        <w:rPr>
          <w:rFonts w:asciiTheme="minorHAnsi" w:hAnsiTheme="minorHAnsi" w:cs="Arial"/>
        </w:rPr>
        <w:t xml:space="preserve">En cas d’inexécution ou de modification substantielle et en cas de retard </w:t>
      </w:r>
      <w:r w:rsidR="006F343A" w:rsidRPr="00E456A0">
        <w:rPr>
          <w:rFonts w:asciiTheme="minorHAnsi" w:hAnsiTheme="minorHAnsi" w:cs="Arial"/>
          <w:szCs w:val="22"/>
        </w:rPr>
        <w:t xml:space="preserve">[significatif] </w:t>
      </w:r>
      <w:r w:rsidR="006F343A" w:rsidRPr="00E456A0">
        <w:rPr>
          <w:rFonts w:asciiTheme="minorHAnsi" w:hAnsiTheme="minorHAnsi" w:cs="Arial"/>
        </w:rPr>
        <w:t>des conditions d’exécution de la convention par l’Association sans l’accord écrit de l’Administration, celle-ci peut respectivement ordonner le reversement de tout ou partie des sommes déjà versées au titre de la présente convention</w:t>
      </w:r>
      <w:r w:rsidR="006F343A" w:rsidRPr="00E456A0">
        <w:rPr>
          <w:rFonts w:asciiTheme="minorHAnsi" w:hAnsiTheme="minorHAnsi" w:cs="Arial"/>
          <w:szCs w:val="22"/>
        </w:rPr>
        <w:t xml:space="preserve"> conformément à l’article 43-IV de la loi n° 96-314 du 12 avril 1996</w:t>
      </w:r>
      <w:r w:rsidR="006F343A" w:rsidRPr="00E456A0">
        <w:rPr>
          <w:rFonts w:asciiTheme="minorHAnsi" w:hAnsiTheme="minorHAnsi" w:cs="Arial"/>
        </w:rPr>
        <w:t xml:space="preserve">, la suspension de la subvention ou la diminution de son montant, après examen des justificatifs présentés par l’Association et avoir entendu ses représentants. </w:t>
      </w:r>
    </w:p>
    <w:p w:rsidR="006F343A" w:rsidRPr="00E456A0" w:rsidRDefault="006F343A" w:rsidP="006F343A">
      <w:pPr>
        <w:pStyle w:val="Retraitcorpsdetexte2"/>
        <w:ind w:left="0"/>
        <w:rPr>
          <w:rFonts w:asciiTheme="minorHAnsi" w:hAnsiTheme="minorHAnsi" w:cs="Arial"/>
          <w:szCs w:val="22"/>
        </w:rPr>
      </w:pPr>
    </w:p>
    <w:p w:rsidR="006F343A" w:rsidRPr="00E456A0" w:rsidRDefault="00E30E18" w:rsidP="006F343A">
      <w:pPr>
        <w:pStyle w:val="Retraitcorpsdetexte2"/>
        <w:ind w:left="0"/>
        <w:rPr>
          <w:rFonts w:asciiTheme="minorHAnsi" w:hAnsiTheme="minorHAnsi" w:cs="Arial"/>
          <w:b/>
          <w:szCs w:val="22"/>
        </w:rPr>
      </w:pPr>
      <w:r w:rsidRPr="00E456A0">
        <w:rPr>
          <w:rFonts w:asciiTheme="minorHAnsi" w:hAnsiTheme="minorHAnsi" w:cs="Arial"/>
          <w:szCs w:val="22"/>
        </w:rPr>
        <w:t xml:space="preserve">8.2 </w:t>
      </w:r>
      <w:r w:rsidR="006F343A" w:rsidRPr="00E456A0">
        <w:rPr>
          <w:rFonts w:asciiTheme="minorHAnsi" w:hAnsiTheme="minorHAnsi" w:cs="Arial"/>
          <w:szCs w:val="22"/>
        </w:rPr>
        <w:t xml:space="preserve">Tout refus de communication ou toute communication tardive du </w:t>
      </w:r>
      <w:r w:rsidR="006F343A" w:rsidRPr="00E456A0">
        <w:rPr>
          <w:rFonts w:asciiTheme="minorHAnsi" w:hAnsiTheme="minorHAnsi" w:cs="Arial"/>
          <w:szCs w:val="22"/>
          <w:lang w:eastAsia="en-US"/>
        </w:rPr>
        <w:t xml:space="preserve">compte </w:t>
      </w:r>
      <w:r w:rsidR="006F343A" w:rsidRPr="00E456A0">
        <w:rPr>
          <w:rFonts w:asciiTheme="minorHAnsi" w:hAnsiTheme="minorHAnsi" w:cs="Arial"/>
          <w:szCs w:val="22"/>
        </w:rPr>
        <w:t xml:space="preserve">rendu financier </w:t>
      </w:r>
      <w:r w:rsidR="006F343A" w:rsidRPr="00E456A0">
        <w:rPr>
          <w:rFonts w:asciiTheme="minorHAnsi" w:hAnsiTheme="minorHAnsi" w:cs="Arial"/>
          <w:szCs w:val="22"/>
          <w:lang w:eastAsia="en-US"/>
        </w:rPr>
        <w:t xml:space="preserve">mentionné à l’article 6 </w:t>
      </w:r>
      <w:r w:rsidR="006F343A" w:rsidRPr="00E456A0">
        <w:rPr>
          <w:rFonts w:asciiTheme="minorHAnsi" w:hAnsiTheme="minorHAnsi" w:cs="Arial"/>
          <w:szCs w:val="22"/>
        </w:rPr>
        <w:t xml:space="preserve">entraîne la suppression de la subvention en application de </w:t>
      </w:r>
      <w:r w:rsidR="006F343A" w:rsidRPr="00E456A0">
        <w:rPr>
          <w:rFonts w:asciiTheme="minorHAnsi" w:hAnsiTheme="minorHAnsi" w:cs="Arial"/>
          <w:szCs w:val="22"/>
          <w:lang w:eastAsia="en-US"/>
        </w:rPr>
        <w:t>l’article 112 de la loi n°45-0195 du 31 décembre 1945</w:t>
      </w:r>
      <w:r w:rsidR="006F343A" w:rsidRPr="00E456A0">
        <w:rPr>
          <w:rFonts w:asciiTheme="minorHAnsi" w:hAnsiTheme="minorHAnsi" w:cs="Arial"/>
          <w:szCs w:val="22"/>
        </w:rPr>
        <w:t xml:space="preserve">. Tout refus de communication des comptes entraîne </w:t>
      </w:r>
      <w:r w:rsidR="00B9438A" w:rsidRPr="00E456A0">
        <w:rPr>
          <w:rFonts w:asciiTheme="minorHAnsi" w:hAnsiTheme="minorHAnsi" w:cs="Arial"/>
          <w:szCs w:val="22"/>
        </w:rPr>
        <w:t xml:space="preserve">également </w:t>
      </w:r>
      <w:r w:rsidR="006F343A" w:rsidRPr="00E456A0">
        <w:rPr>
          <w:rFonts w:asciiTheme="minorHAnsi" w:hAnsiTheme="minorHAnsi" w:cs="Arial"/>
          <w:szCs w:val="22"/>
        </w:rPr>
        <w:t>la suppression de la subvention conformément à l’article 14 du décret-loi du 2 mai 1938</w:t>
      </w:r>
      <w:r w:rsidR="006F343A" w:rsidRPr="00E456A0">
        <w:rPr>
          <w:rFonts w:asciiTheme="minorHAnsi" w:hAnsiTheme="minorHAnsi" w:cs="Arial"/>
          <w:b/>
          <w:szCs w:val="22"/>
        </w:rPr>
        <w:t>.</w:t>
      </w:r>
    </w:p>
    <w:p w:rsidR="006F343A" w:rsidRPr="00E456A0" w:rsidRDefault="006F343A" w:rsidP="006F343A">
      <w:pPr>
        <w:pStyle w:val="Retraitcorpsdetexte2"/>
        <w:ind w:left="0"/>
        <w:rPr>
          <w:rFonts w:asciiTheme="minorHAnsi" w:hAnsiTheme="minorHAnsi" w:cs="Arial"/>
          <w:szCs w:val="22"/>
        </w:rPr>
      </w:pPr>
    </w:p>
    <w:p w:rsidR="006F343A" w:rsidRPr="00E456A0" w:rsidRDefault="00E30E18" w:rsidP="006F343A">
      <w:pPr>
        <w:pStyle w:val="Retraitcorpsdetexte"/>
        <w:ind w:firstLine="0"/>
        <w:rPr>
          <w:rFonts w:asciiTheme="minorHAnsi" w:hAnsiTheme="minorHAnsi" w:cs="Arial"/>
          <w:sz w:val="22"/>
          <w:szCs w:val="22"/>
        </w:rPr>
      </w:pPr>
      <w:r w:rsidRPr="00E456A0">
        <w:rPr>
          <w:rFonts w:asciiTheme="minorHAnsi" w:hAnsiTheme="minorHAnsi" w:cs="Arial"/>
          <w:sz w:val="22"/>
          <w:szCs w:val="22"/>
        </w:rPr>
        <w:t xml:space="preserve">8.3 </w:t>
      </w:r>
      <w:r w:rsidR="006F343A" w:rsidRPr="00E456A0">
        <w:rPr>
          <w:rFonts w:asciiTheme="minorHAnsi" w:hAnsiTheme="minorHAnsi" w:cs="Arial"/>
          <w:sz w:val="22"/>
          <w:szCs w:val="22"/>
        </w:rPr>
        <w:t>L’Administration informe l’Association de ces décisions par lettre recommandée avec accusé de réception.</w:t>
      </w:r>
    </w:p>
    <w:p w:rsidR="00B3047F" w:rsidRPr="00E456A0" w:rsidRDefault="00B3047F">
      <w:pPr>
        <w:jc w:val="both"/>
        <w:rPr>
          <w:rFonts w:asciiTheme="minorHAnsi" w:hAnsiTheme="minorHAnsi" w:cs="Arial"/>
          <w:b/>
          <w:szCs w:val="22"/>
        </w:rPr>
      </w:pPr>
    </w:p>
    <w:p w:rsidR="00FF45AA" w:rsidRPr="00E456A0" w:rsidRDefault="00FF45AA">
      <w:pPr>
        <w:rPr>
          <w:rFonts w:asciiTheme="minorHAnsi" w:hAnsiTheme="minorHAnsi" w:cs="Arial"/>
          <w:b/>
          <w:szCs w:val="22"/>
        </w:rPr>
      </w:pPr>
      <w:r w:rsidRPr="00E456A0">
        <w:rPr>
          <w:rFonts w:asciiTheme="minorHAnsi" w:hAnsiTheme="minorHAnsi" w:cs="Arial"/>
          <w:b/>
          <w:szCs w:val="22"/>
        </w:rPr>
        <w:br w:type="page"/>
      </w:r>
    </w:p>
    <w:p w:rsidR="00C41225" w:rsidRPr="00E456A0" w:rsidRDefault="00C41225">
      <w:pPr>
        <w:jc w:val="both"/>
        <w:rPr>
          <w:rFonts w:asciiTheme="minorHAnsi" w:hAnsiTheme="minorHAnsi" w:cs="Arial"/>
          <w:b/>
          <w:szCs w:val="22"/>
        </w:rPr>
      </w:pPr>
      <w:r w:rsidRPr="00E456A0">
        <w:rPr>
          <w:rFonts w:asciiTheme="minorHAnsi" w:hAnsiTheme="minorHAnsi" w:cs="Arial"/>
          <w:b/>
          <w:szCs w:val="22"/>
        </w:rPr>
        <w:lastRenderedPageBreak/>
        <w:t>ARTICLE 9 -</w:t>
      </w:r>
      <w:r w:rsidRPr="00E456A0">
        <w:rPr>
          <w:rFonts w:asciiTheme="minorHAnsi" w:hAnsiTheme="minorHAnsi" w:cs="Arial"/>
          <w:szCs w:val="22"/>
        </w:rPr>
        <w:t xml:space="preserve"> </w:t>
      </w:r>
      <w:r w:rsidR="00251C07" w:rsidRPr="00E456A0">
        <w:rPr>
          <w:rFonts w:asciiTheme="minorHAnsi" w:hAnsiTheme="minorHAnsi" w:cs="Arial"/>
          <w:b/>
          <w:szCs w:val="22"/>
        </w:rPr>
        <w:t>É</w:t>
      </w:r>
      <w:r w:rsidRPr="00E456A0">
        <w:rPr>
          <w:rFonts w:asciiTheme="minorHAnsi" w:hAnsiTheme="minorHAnsi" w:cs="Arial"/>
          <w:b/>
          <w:szCs w:val="22"/>
        </w:rPr>
        <w:t>VALUATION</w:t>
      </w:r>
    </w:p>
    <w:p w:rsidR="00C41225" w:rsidRPr="00E456A0" w:rsidRDefault="00C41225">
      <w:pPr>
        <w:jc w:val="both"/>
        <w:rPr>
          <w:rFonts w:asciiTheme="minorHAnsi" w:hAnsiTheme="minorHAnsi" w:cs="Arial"/>
          <w:szCs w:val="22"/>
        </w:rPr>
      </w:pPr>
    </w:p>
    <w:p w:rsidR="00E30E18" w:rsidRPr="00E456A0" w:rsidRDefault="00E30E18" w:rsidP="00E30E18">
      <w:pPr>
        <w:jc w:val="both"/>
        <w:rPr>
          <w:rFonts w:asciiTheme="minorHAnsi" w:hAnsiTheme="minorHAnsi" w:cs="Arial"/>
          <w:szCs w:val="22"/>
        </w:rPr>
      </w:pPr>
      <w:r w:rsidRPr="00E456A0">
        <w:rPr>
          <w:rFonts w:asciiTheme="minorHAnsi" w:hAnsiTheme="minorHAnsi" w:cs="Arial"/>
          <w:szCs w:val="22"/>
        </w:rPr>
        <w:t xml:space="preserve">9.1 L'évaluation </w:t>
      </w:r>
      <w:r w:rsidR="00BB19F2" w:rsidRPr="00E456A0">
        <w:rPr>
          <w:rFonts w:asciiTheme="minorHAnsi" w:hAnsiTheme="minorHAnsi" w:cs="Arial"/>
          <w:szCs w:val="22"/>
        </w:rPr>
        <w:t>co</w:t>
      </w:r>
      <w:r w:rsidR="005957DF">
        <w:rPr>
          <w:rFonts w:asciiTheme="minorHAnsi" w:hAnsiTheme="minorHAnsi" w:cs="Arial"/>
          <w:szCs w:val="22"/>
        </w:rPr>
        <w:t>ntradictoire</w:t>
      </w:r>
      <w:r w:rsidR="00BB19F2" w:rsidRPr="00E456A0">
        <w:rPr>
          <w:rFonts w:asciiTheme="minorHAnsi" w:hAnsiTheme="minorHAnsi" w:cs="Arial"/>
          <w:szCs w:val="22"/>
        </w:rPr>
        <w:t xml:space="preserve"> </w:t>
      </w:r>
      <w:r w:rsidRPr="00E456A0">
        <w:rPr>
          <w:rFonts w:asciiTheme="minorHAnsi" w:hAnsiTheme="minorHAnsi" w:cs="Arial"/>
          <w:szCs w:val="22"/>
        </w:rPr>
        <w:t xml:space="preserve">porte notamment sur </w:t>
      </w:r>
      <w:r w:rsidR="007F3588" w:rsidRPr="00E456A0">
        <w:rPr>
          <w:rFonts w:asciiTheme="minorHAnsi" w:hAnsiTheme="minorHAnsi" w:cs="Arial"/>
          <w:szCs w:val="22"/>
        </w:rPr>
        <w:t xml:space="preserve">la </w:t>
      </w:r>
      <w:r w:rsidRPr="00E456A0">
        <w:rPr>
          <w:rFonts w:asciiTheme="minorHAnsi" w:hAnsiTheme="minorHAnsi" w:cs="Arial"/>
          <w:szCs w:val="22"/>
        </w:rPr>
        <w:t xml:space="preserve">réalisation </w:t>
      </w:r>
      <w:r w:rsidR="007F3588" w:rsidRPr="00E456A0">
        <w:rPr>
          <w:rFonts w:asciiTheme="minorHAnsi" w:hAnsiTheme="minorHAnsi" w:cs="Arial"/>
          <w:szCs w:val="22"/>
        </w:rPr>
        <w:t>d</w:t>
      </w:r>
      <w:r w:rsidRPr="00E456A0">
        <w:rPr>
          <w:rFonts w:asciiTheme="minorHAnsi" w:hAnsiTheme="minorHAnsi" w:cs="Arial"/>
          <w:szCs w:val="22"/>
        </w:rPr>
        <w:t xml:space="preserve">u </w:t>
      </w:r>
      <w:r w:rsidR="007F3588" w:rsidRPr="00E456A0">
        <w:rPr>
          <w:rFonts w:asciiTheme="minorHAnsi" w:hAnsiTheme="minorHAnsi" w:cs="Arial"/>
          <w:szCs w:val="22"/>
        </w:rPr>
        <w:t xml:space="preserve">projet d’intérêt économique général </w:t>
      </w:r>
      <w:r w:rsidRPr="00E456A0">
        <w:rPr>
          <w:rFonts w:asciiTheme="minorHAnsi" w:hAnsiTheme="minorHAnsi" w:cs="Arial"/>
          <w:szCs w:val="22"/>
        </w:rPr>
        <w:t xml:space="preserve">et, le cas échéant, sur </w:t>
      </w:r>
      <w:r w:rsidR="007F3588" w:rsidRPr="00E456A0">
        <w:rPr>
          <w:rFonts w:asciiTheme="minorHAnsi" w:hAnsiTheme="minorHAnsi" w:cs="Arial"/>
          <w:szCs w:val="22"/>
        </w:rPr>
        <w:t xml:space="preserve">son </w:t>
      </w:r>
      <w:r w:rsidRPr="00E456A0">
        <w:rPr>
          <w:rFonts w:asciiTheme="minorHAnsi" w:hAnsiTheme="minorHAnsi" w:cs="Arial"/>
          <w:szCs w:val="22"/>
        </w:rPr>
        <w:t xml:space="preserve">impact </w:t>
      </w:r>
      <w:r w:rsidR="007F3588" w:rsidRPr="00E456A0">
        <w:rPr>
          <w:rFonts w:asciiTheme="minorHAnsi" w:hAnsiTheme="minorHAnsi" w:cs="Arial"/>
          <w:szCs w:val="22"/>
        </w:rPr>
        <w:t xml:space="preserve"> </w:t>
      </w:r>
      <w:r w:rsidRPr="00E456A0">
        <w:rPr>
          <w:rFonts w:asciiTheme="minorHAnsi" w:hAnsiTheme="minorHAnsi" w:cs="Arial"/>
          <w:szCs w:val="22"/>
        </w:rPr>
        <w:t>au regard de l’intérêt général.</w:t>
      </w:r>
    </w:p>
    <w:p w:rsidR="00E30E18" w:rsidRPr="00E456A0" w:rsidRDefault="00E30E18">
      <w:pPr>
        <w:jc w:val="both"/>
        <w:rPr>
          <w:rFonts w:asciiTheme="minorHAnsi" w:hAnsiTheme="minorHAnsi" w:cs="Arial"/>
          <w:szCs w:val="22"/>
        </w:rPr>
      </w:pPr>
    </w:p>
    <w:p w:rsidR="00C41225" w:rsidRPr="00E456A0" w:rsidRDefault="00E30E18">
      <w:pPr>
        <w:jc w:val="both"/>
        <w:rPr>
          <w:rFonts w:asciiTheme="minorHAnsi" w:hAnsiTheme="minorHAnsi" w:cs="Arial"/>
          <w:szCs w:val="22"/>
        </w:rPr>
      </w:pPr>
      <w:r w:rsidRPr="00E456A0">
        <w:rPr>
          <w:rFonts w:asciiTheme="minorHAnsi" w:hAnsiTheme="minorHAnsi" w:cs="Arial"/>
          <w:szCs w:val="22"/>
        </w:rPr>
        <w:t xml:space="preserve">9.2 </w:t>
      </w:r>
      <w:r w:rsidR="00C41225" w:rsidRPr="00E456A0">
        <w:rPr>
          <w:rFonts w:asciiTheme="minorHAnsi" w:hAnsiTheme="minorHAnsi" w:cs="Arial"/>
          <w:szCs w:val="22"/>
        </w:rPr>
        <w:t>L’</w:t>
      </w:r>
      <w:r w:rsidR="00EF511D">
        <w:rPr>
          <w:rFonts w:asciiTheme="minorHAnsi" w:hAnsiTheme="minorHAnsi" w:cs="Arial"/>
          <w:szCs w:val="22"/>
        </w:rPr>
        <w:t>A</w:t>
      </w:r>
      <w:r w:rsidR="00C41225" w:rsidRPr="00E456A0">
        <w:rPr>
          <w:rFonts w:asciiTheme="minorHAnsi" w:hAnsiTheme="minorHAnsi" w:cs="Arial"/>
          <w:szCs w:val="22"/>
        </w:rPr>
        <w:t xml:space="preserve">ssociation s’engage à fournir, au moins trois mois avant le terme de la convention, un bilan d’ensemble, qualitatif et quantitatif, de la mise en œuvre </w:t>
      </w:r>
      <w:r w:rsidR="00EF582D" w:rsidRPr="00E456A0">
        <w:rPr>
          <w:rFonts w:asciiTheme="minorHAnsi" w:hAnsiTheme="minorHAnsi" w:cs="Arial"/>
          <w:szCs w:val="22"/>
        </w:rPr>
        <w:t>du projet</w:t>
      </w:r>
      <w:r w:rsidR="00C41225" w:rsidRPr="00E456A0">
        <w:rPr>
          <w:rFonts w:asciiTheme="minorHAnsi" w:hAnsiTheme="minorHAnsi" w:cs="Arial"/>
          <w:szCs w:val="22"/>
        </w:rPr>
        <w:t xml:space="preserve"> dans les conditions précisées en annexe </w:t>
      </w:r>
      <w:r w:rsidR="006F343A" w:rsidRPr="00E456A0">
        <w:rPr>
          <w:rFonts w:asciiTheme="minorHAnsi" w:hAnsiTheme="minorHAnsi" w:cs="Arial"/>
          <w:szCs w:val="22"/>
        </w:rPr>
        <w:t>II</w:t>
      </w:r>
      <w:r w:rsidR="00C41225" w:rsidRPr="00E456A0">
        <w:rPr>
          <w:rFonts w:asciiTheme="minorHAnsi" w:hAnsiTheme="minorHAnsi" w:cs="Arial"/>
          <w:szCs w:val="22"/>
        </w:rPr>
        <w:t xml:space="preserve"> de la présente convention. </w:t>
      </w:r>
    </w:p>
    <w:p w:rsidR="00C41225" w:rsidRPr="00E456A0" w:rsidRDefault="00C41225">
      <w:pPr>
        <w:jc w:val="both"/>
        <w:rPr>
          <w:rFonts w:asciiTheme="minorHAnsi" w:hAnsiTheme="minorHAnsi" w:cs="Arial"/>
          <w:szCs w:val="22"/>
        </w:rPr>
      </w:pPr>
    </w:p>
    <w:p w:rsidR="00C41225" w:rsidRPr="00E456A0" w:rsidRDefault="00E30E18">
      <w:pPr>
        <w:jc w:val="both"/>
        <w:rPr>
          <w:rFonts w:asciiTheme="minorHAnsi" w:hAnsiTheme="minorHAnsi" w:cs="Arial"/>
          <w:szCs w:val="22"/>
        </w:rPr>
      </w:pPr>
      <w:r w:rsidRPr="00E456A0">
        <w:rPr>
          <w:rFonts w:asciiTheme="minorHAnsi" w:hAnsiTheme="minorHAnsi" w:cs="Arial"/>
          <w:szCs w:val="22"/>
        </w:rPr>
        <w:t xml:space="preserve">9.3 </w:t>
      </w:r>
      <w:r w:rsidR="00EF511D">
        <w:rPr>
          <w:rFonts w:asciiTheme="minorHAnsi" w:hAnsiTheme="minorHAnsi" w:cs="Arial"/>
          <w:szCs w:val="22"/>
        </w:rPr>
        <w:t>L’A</w:t>
      </w:r>
      <w:r w:rsidR="00C41225" w:rsidRPr="00E456A0">
        <w:rPr>
          <w:rFonts w:asciiTheme="minorHAnsi" w:hAnsiTheme="minorHAnsi" w:cs="Arial"/>
          <w:szCs w:val="22"/>
        </w:rPr>
        <w:t>dministration procède</w:t>
      </w:r>
      <w:r w:rsidR="00EF511D" w:rsidRPr="00EF511D">
        <w:rPr>
          <w:rFonts w:asciiTheme="minorHAnsi" w:hAnsiTheme="minorHAnsi" w:cs="Arial"/>
          <w:i/>
          <w:szCs w:val="22"/>
        </w:rPr>
        <w:t xml:space="preserve"> </w:t>
      </w:r>
      <w:r w:rsidR="00EF511D" w:rsidRPr="00EF511D">
        <w:rPr>
          <w:rFonts w:asciiTheme="minorHAnsi" w:hAnsiTheme="minorHAnsi" w:cs="Arial"/>
          <w:szCs w:val="22"/>
        </w:rPr>
        <w:t xml:space="preserve">à la réalisation d’une évaluation </w:t>
      </w:r>
      <w:r w:rsidR="0001324E" w:rsidRPr="0001324E">
        <w:rPr>
          <w:rFonts w:asciiTheme="minorHAnsi" w:hAnsiTheme="minorHAnsi" w:cs="Arial"/>
          <w:szCs w:val="22"/>
        </w:rPr>
        <w:t>contradictoire</w:t>
      </w:r>
      <w:r w:rsidR="0001324E" w:rsidRPr="0001324E">
        <w:rPr>
          <w:rFonts w:asciiTheme="minorHAnsi" w:hAnsiTheme="minorHAnsi" w:cs="Arial"/>
          <w:b/>
          <w:szCs w:val="22"/>
        </w:rPr>
        <w:t xml:space="preserve"> </w:t>
      </w:r>
      <w:r w:rsidR="00EF511D" w:rsidRPr="00150358">
        <w:rPr>
          <w:rFonts w:asciiTheme="minorHAnsi" w:hAnsiTheme="minorHAnsi" w:cs="Arial"/>
          <w:szCs w:val="22"/>
        </w:rPr>
        <w:t>avec</w:t>
      </w:r>
      <w:r w:rsidR="00EF511D" w:rsidRPr="000E18F9">
        <w:rPr>
          <w:rFonts w:asciiTheme="minorHAnsi" w:hAnsiTheme="minorHAnsi" w:cs="Arial"/>
          <w:i/>
          <w:szCs w:val="22"/>
        </w:rPr>
        <w:t xml:space="preserve"> </w:t>
      </w:r>
      <w:r w:rsidR="00C41225" w:rsidRPr="00E456A0">
        <w:rPr>
          <w:rFonts w:asciiTheme="minorHAnsi" w:hAnsiTheme="minorHAnsi" w:cs="Arial"/>
          <w:szCs w:val="22"/>
        </w:rPr>
        <w:t>l’</w:t>
      </w:r>
      <w:r w:rsidR="00EF511D">
        <w:rPr>
          <w:rFonts w:asciiTheme="minorHAnsi" w:hAnsiTheme="minorHAnsi" w:cs="Arial"/>
          <w:szCs w:val="22"/>
        </w:rPr>
        <w:t>A</w:t>
      </w:r>
      <w:r w:rsidR="00C41225" w:rsidRPr="00E456A0">
        <w:rPr>
          <w:rFonts w:asciiTheme="minorHAnsi" w:hAnsiTheme="minorHAnsi" w:cs="Arial"/>
          <w:szCs w:val="22"/>
        </w:rPr>
        <w:t xml:space="preserve">ssociation, de </w:t>
      </w:r>
      <w:r w:rsidR="00EB0BD5" w:rsidRPr="00E456A0">
        <w:rPr>
          <w:rFonts w:asciiTheme="minorHAnsi" w:hAnsiTheme="minorHAnsi" w:cs="Arial"/>
          <w:szCs w:val="22"/>
        </w:rPr>
        <w:t xml:space="preserve">la </w:t>
      </w:r>
      <w:r w:rsidR="00C41225" w:rsidRPr="00E456A0">
        <w:rPr>
          <w:rFonts w:asciiTheme="minorHAnsi" w:hAnsiTheme="minorHAnsi" w:cs="Arial"/>
          <w:szCs w:val="22"/>
        </w:rPr>
        <w:t>réalisation</w:t>
      </w:r>
      <w:r w:rsidR="00EF582D" w:rsidRPr="00E456A0">
        <w:rPr>
          <w:rFonts w:asciiTheme="minorHAnsi" w:hAnsiTheme="minorHAnsi" w:cs="Arial"/>
          <w:szCs w:val="22"/>
        </w:rPr>
        <w:t xml:space="preserve"> du projet auquel</w:t>
      </w:r>
      <w:r w:rsidR="00C41225" w:rsidRPr="00E456A0">
        <w:rPr>
          <w:rFonts w:asciiTheme="minorHAnsi" w:hAnsiTheme="minorHAnsi" w:cs="Arial"/>
          <w:szCs w:val="22"/>
        </w:rPr>
        <w:t xml:space="preserve"> elle a apporté son concours</w:t>
      </w:r>
      <w:r w:rsidR="009329F8" w:rsidRPr="00E456A0">
        <w:rPr>
          <w:rFonts w:asciiTheme="minorHAnsi" w:hAnsiTheme="minorHAnsi" w:cs="Arial"/>
          <w:szCs w:val="22"/>
        </w:rPr>
        <w:t>,</w:t>
      </w:r>
      <w:r w:rsidR="00C41225" w:rsidRPr="00E456A0">
        <w:rPr>
          <w:rFonts w:asciiTheme="minorHAnsi" w:hAnsiTheme="minorHAnsi" w:cs="Arial"/>
          <w:szCs w:val="22"/>
        </w:rPr>
        <w:t xml:space="preserve"> sur un plan quantitatif comme qualitatif.</w:t>
      </w:r>
    </w:p>
    <w:p w:rsidR="006218FD" w:rsidRPr="00E456A0" w:rsidRDefault="006218FD">
      <w:pPr>
        <w:pStyle w:val="Retraitcorpsdetexte"/>
        <w:ind w:firstLine="0"/>
        <w:rPr>
          <w:rFonts w:asciiTheme="minorHAnsi" w:hAnsiTheme="minorHAnsi" w:cs="Arial"/>
          <w:sz w:val="22"/>
          <w:szCs w:val="22"/>
        </w:rPr>
      </w:pPr>
    </w:p>
    <w:p w:rsidR="00C41225" w:rsidRPr="00E456A0" w:rsidRDefault="00C41225">
      <w:pPr>
        <w:pStyle w:val="Titre2"/>
        <w:jc w:val="both"/>
        <w:rPr>
          <w:rFonts w:asciiTheme="minorHAnsi" w:hAnsiTheme="minorHAnsi" w:cs="Arial"/>
          <w:b w:val="0"/>
          <w:sz w:val="22"/>
          <w:szCs w:val="22"/>
        </w:rPr>
      </w:pPr>
      <w:r w:rsidRPr="00E456A0">
        <w:rPr>
          <w:rFonts w:asciiTheme="minorHAnsi" w:hAnsiTheme="minorHAnsi" w:cs="Arial"/>
          <w:sz w:val="22"/>
          <w:szCs w:val="22"/>
        </w:rPr>
        <w:t>ARTICLE 10 - CONTROLE DE L'ADMINISTRATION</w:t>
      </w:r>
      <w:r w:rsidRPr="00E456A0">
        <w:rPr>
          <w:rFonts w:asciiTheme="minorHAnsi" w:hAnsiTheme="minorHAnsi" w:cs="Arial"/>
          <w:b w:val="0"/>
          <w:sz w:val="22"/>
          <w:szCs w:val="22"/>
        </w:rPr>
        <w:t xml:space="preserve"> </w:t>
      </w:r>
    </w:p>
    <w:p w:rsidR="00C41225" w:rsidRPr="00E456A0" w:rsidRDefault="00C41225">
      <w:pPr>
        <w:pStyle w:val="Retraitcorpsdetexte2"/>
        <w:ind w:left="0"/>
        <w:rPr>
          <w:rFonts w:asciiTheme="minorHAnsi" w:hAnsiTheme="minorHAnsi" w:cs="Arial"/>
          <w:szCs w:val="22"/>
        </w:rPr>
      </w:pPr>
    </w:p>
    <w:p w:rsidR="006F343A" w:rsidRPr="00E456A0" w:rsidRDefault="00E30E18" w:rsidP="006F343A">
      <w:pPr>
        <w:pStyle w:val="Corpsdetexte2"/>
        <w:tabs>
          <w:tab w:val="left" w:pos="0"/>
        </w:tabs>
        <w:rPr>
          <w:rFonts w:asciiTheme="minorHAnsi" w:hAnsiTheme="minorHAnsi" w:cs="Arial"/>
          <w:b/>
          <w:sz w:val="22"/>
          <w:szCs w:val="22"/>
        </w:rPr>
      </w:pPr>
      <w:r w:rsidRPr="00E456A0">
        <w:rPr>
          <w:rFonts w:asciiTheme="minorHAnsi" w:hAnsiTheme="minorHAnsi" w:cs="Arial"/>
          <w:szCs w:val="22"/>
        </w:rPr>
        <w:t xml:space="preserve">10.1 </w:t>
      </w:r>
      <w:r w:rsidR="006F343A" w:rsidRPr="00E456A0">
        <w:rPr>
          <w:rFonts w:asciiTheme="minorHAnsi" w:hAnsiTheme="minorHAnsi" w:cs="Arial"/>
          <w:sz w:val="22"/>
          <w:szCs w:val="22"/>
        </w:rPr>
        <w:t xml:space="preserve">Pendant et au terme de la présente convention, un contrôle sur place peut être réalisé par l’Administration. L'Association s'engage à faciliter l'accès à toutes pièces justificatives des dépenses et tous autres documents dont la production serait jugée utile dans le cadre de ce contrôle conformément au décret du 25 juin 1934 </w:t>
      </w:r>
      <w:r w:rsidR="006F343A" w:rsidRPr="00E456A0">
        <w:rPr>
          <w:rStyle w:val="lev"/>
          <w:rFonts w:asciiTheme="minorHAnsi" w:hAnsiTheme="minorHAnsi" w:cs="Arial"/>
          <w:b w:val="0"/>
          <w:sz w:val="22"/>
          <w:szCs w:val="22"/>
        </w:rPr>
        <w:t>relatif aux subventions aux sociétés privées</w:t>
      </w:r>
      <w:r w:rsidR="006F343A" w:rsidRPr="00E456A0">
        <w:rPr>
          <w:rFonts w:asciiTheme="minorHAnsi" w:hAnsiTheme="minorHAnsi" w:cs="Arial"/>
          <w:sz w:val="22"/>
          <w:szCs w:val="22"/>
        </w:rPr>
        <w:t>. Le refus de leur communication entraîne la suppression de la subvention conformément à l’article 14 du décret-loi du 2 mai 1938.</w:t>
      </w:r>
    </w:p>
    <w:p w:rsidR="00E30E18" w:rsidRPr="00E456A0" w:rsidRDefault="00E30E18" w:rsidP="00E30E18">
      <w:pPr>
        <w:pStyle w:val="Retraitcorpsdetexte2"/>
        <w:ind w:left="0"/>
        <w:rPr>
          <w:rFonts w:asciiTheme="minorHAnsi" w:hAnsiTheme="minorHAnsi" w:cs="Arial"/>
          <w:szCs w:val="22"/>
        </w:rPr>
      </w:pPr>
    </w:p>
    <w:p w:rsidR="006F343A" w:rsidRPr="00E456A0" w:rsidRDefault="00E30E18" w:rsidP="006F343A">
      <w:pPr>
        <w:pStyle w:val="Retraitcorpsdetexte2"/>
        <w:ind w:left="0"/>
        <w:rPr>
          <w:rFonts w:asciiTheme="minorHAnsi" w:hAnsiTheme="minorHAnsi" w:cs="Arial"/>
          <w:szCs w:val="22"/>
        </w:rPr>
      </w:pPr>
      <w:r w:rsidRPr="00E456A0">
        <w:rPr>
          <w:rFonts w:asciiTheme="minorHAnsi" w:hAnsiTheme="minorHAnsi" w:cs="Arial"/>
          <w:szCs w:val="22"/>
        </w:rPr>
        <w:t>10.2 L’Administration contrôle annuellement et à l’issue de la convention que la contribution financière n’excède pas le coût de la mise en œuvre du projet. Conformément à l’article 43-IV de la loi n° 96-314 du 12 avril 1996 portant diverses dispositions d'ordre économique et financier, l</w:t>
      </w:r>
      <w:r w:rsidR="006F343A" w:rsidRPr="00E456A0">
        <w:rPr>
          <w:rFonts w:asciiTheme="minorHAnsi" w:hAnsiTheme="minorHAnsi" w:cs="Arial"/>
          <w:szCs w:val="22"/>
        </w:rPr>
        <w:t>’</w:t>
      </w:r>
      <w:r w:rsidRPr="00E456A0">
        <w:rPr>
          <w:rFonts w:asciiTheme="minorHAnsi" w:hAnsiTheme="minorHAnsi" w:cs="Arial"/>
          <w:szCs w:val="22"/>
        </w:rPr>
        <w:t>A</w:t>
      </w:r>
      <w:r w:rsidR="006F343A" w:rsidRPr="00E456A0">
        <w:rPr>
          <w:rFonts w:asciiTheme="minorHAnsi" w:hAnsiTheme="minorHAnsi" w:cs="Arial"/>
          <w:szCs w:val="22"/>
        </w:rPr>
        <w:t>dministration peut exiger le remboursement de la partie de la subvention supérieure aux coûts éligibles du projet augmentés d’un excédent raisonnable prévu par l’article 3.5 ou la déduire du montant de la nouvelle subvention en cas de renouvellement.</w:t>
      </w:r>
    </w:p>
    <w:p w:rsidR="00C41225" w:rsidRPr="00E456A0" w:rsidRDefault="00C41225" w:rsidP="00E30E18">
      <w:pPr>
        <w:tabs>
          <w:tab w:val="right" w:pos="9498"/>
        </w:tabs>
        <w:jc w:val="both"/>
        <w:rPr>
          <w:rFonts w:asciiTheme="minorHAnsi" w:hAnsiTheme="minorHAnsi" w:cs="Arial"/>
          <w:szCs w:val="22"/>
        </w:rPr>
      </w:pPr>
    </w:p>
    <w:p w:rsidR="007A7C42" w:rsidRPr="00E456A0" w:rsidRDefault="00C41225">
      <w:pPr>
        <w:rPr>
          <w:rFonts w:asciiTheme="minorHAnsi" w:hAnsiTheme="minorHAnsi" w:cs="Arial"/>
          <w:b/>
          <w:szCs w:val="22"/>
        </w:rPr>
      </w:pPr>
      <w:r w:rsidRPr="00E456A0">
        <w:rPr>
          <w:rFonts w:asciiTheme="minorHAnsi" w:hAnsiTheme="minorHAnsi" w:cs="Arial"/>
          <w:b/>
          <w:szCs w:val="22"/>
        </w:rPr>
        <w:t>ARTICLE 1</w:t>
      </w:r>
      <w:r w:rsidR="00E30E18" w:rsidRPr="00E456A0">
        <w:rPr>
          <w:rFonts w:asciiTheme="minorHAnsi" w:hAnsiTheme="minorHAnsi" w:cs="Arial"/>
          <w:b/>
          <w:szCs w:val="22"/>
        </w:rPr>
        <w:t>1</w:t>
      </w:r>
      <w:r w:rsidRPr="00E456A0">
        <w:rPr>
          <w:rFonts w:asciiTheme="minorHAnsi" w:hAnsiTheme="minorHAnsi" w:cs="Arial"/>
          <w:b/>
          <w:szCs w:val="22"/>
        </w:rPr>
        <w:t xml:space="preserve"> - CONDITIONS DE RENOUVELLEMENT DE LA CONVENTION</w:t>
      </w:r>
    </w:p>
    <w:p w:rsidR="00C41225" w:rsidRPr="00E456A0" w:rsidRDefault="00C41225">
      <w:pPr>
        <w:pStyle w:val="Titre5"/>
        <w:rPr>
          <w:rFonts w:asciiTheme="minorHAnsi" w:hAnsiTheme="minorHAnsi" w:cs="Arial"/>
          <w:b w:val="0"/>
          <w:sz w:val="22"/>
          <w:szCs w:val="22"/>
        </w:rPr>
      </w:pPr>
    </w:p>
    <w:p w:rsidR="00C41225" w:rsidRPr="00E456A0" w:rsidRDefault="00C41225">
      <w:pPr>
        <w:pStyle w:val="Titre5"/>
        <w:rPr>
          <w:rFonts w:asciiTheme="minorHAnsi" w:hAnsiTheme="minorHAnsi" w:cs="Arial"/>
          <w:b w:val="0"/>
          <w:sz w:val="22"/>
          <w:szCs w:val="22"/>
        </w:rPr>
      </w:pPr>
      <w:r w:rsidRPr="00E456A0">
        <w:rPr>
          <w:rFonts w:asciiTheme="minorHAnsi" w:hAnsiTheme="minorHAnsi" w:cs="Arial"/>
          <w:b w:val="0"/>
          <w:sz w:val="22"/>
          <w:szCs w:val="22"/>
        </w:rPr>
        <w:t>La conclusion éventuelle d'une nouvelle convention est subordonnée à la réalisation de l’évaluation prévue à l'article 9 et au</w:t>
      </w:r>
      <w:r w:rsidR="00596387" w:rsidRPr="00E456A0">
        <w:rPr>
          <w:rFonts w:asciiTheme="minorHAnsi" w:hAnsiTheme="minorHAnsi" w:cs="Arial"/>
          <w:b w:val="0"/>
          <w:sz w:val="22"/>
          <w:szCs w:val="22"/>
        </w:rPr>
        <w:t>x</w:t>
      </w:r>
      <w:r w:rsidRPr="00E456A0">
        <w:rPr>
          <w:rFonts w:asciiTheme="minorHAnsi" w:hAnsiTheme="minorHAnsi" w:cs="Arial"/>
          <w:b w:val="0"/>
          <w:sz w:val="22"/>
          <w:szCs w:val="22"/>
        </w:rPr>
        <w:t xml:space="preserve"> contrôle</w:t>
      </w:r>
      <w:r w:rsidR="00596387" w:rsidRPr="00E456A0">
        <w:rPr>
          <w:rFonts w:asciiTheme="minorHAnsi" w:hAnsiTheme="minorHAnsi" w:cs="Arial"/>
          <w:b w:val="0"/>
          <w:sz w:val="22"/>
          <w:szCs w:val="22"/>
        </w:rPr>
        <w:t>s</w:t>
      </w:r>
      <w:r w:rsidRPr="00E456A0">
        <w:rPr>
          <w:rFonts w:asciiTheme="minorHAnsi" w:hAnsiTheme="minorHAnsi" w:cs="Arial"/>
          <w:b w:val="0"/>
          <w:sz w:val="22"/>
          <w:szCs w:val="22"/>
        </w:rPr>
        <w:t xml:space="preserve"> de l’article 10.</w:t>
      </w:r>
    </w:p>
    <w:p w:rsidR="00C41225" w:rsidRPr="00E456A0" w:rsidRDefault="00C41225">
      <w:pPr>
        <w:tabs>
          <w:tab w:val="right" w:pos="9498"/>
        </w:tabs>
        <w:jc w:val="both"/>
        <w:rPr>
          <w:rFonts w:asciiTheme="minorHAnsi" w:hAnsiTheme="minorHAnsi" w:cs="Arial"/>
          <w:szCs w:val="22"/>
        </w:rPr>
      </w:pPr>
    </w:p>
    <w:p w:rsidR="00C41225" w:rsidRPr="00E456A0" w:rsidRDefault="00C41225">
      <w:pPr>
        <w:pStyle w:val="Titre4"/>
        <w:jc w:val="both"/>
        <w:rPr>
          <w:rFonts w:asciiTheme="minorHAnsi" w:hAnsiTheme="minorHAnsi" w:cs="Arial"/>
          <w:szCs w:val="22"/>
        </w:rPr>
      </w:pPr>
      <w:r w:rsidRPr="00E456A0">
        <w:rPr>
          <w:rFonts w:asciiTheme="minorHAnsi" w:hAnsiTheme="minorHAnsi" w:cs="Arial"/>
          <w:szCs w:val="22"/>
        </w:rPr>
        <w:t>ARTICLE 1</w:t>
      </w:r>
      <w:r w:rsidR="00E30E18" w:rsidRPr="00E456A0">
        <w:rPr>
          <w:rFonts w:asciiTheme="minorHAnsi" w:hAnsiTheme="minorHAnsi" w:cs="Arial"/>
          <w:szCs w:val="22"/>
        </w:rPr>
        <w:t>2</w:t>
      </w:r>
      <w:r w:rsidRPr="00E456A0">
        <w:rPr>
          <w:rFonts w:asciiTheme="minorHAnsi" w:hAnsiTheme="minorHAnsi" w:cs="Arial"/>
          <w:szCs w:val="22"/>
        </w:rPr>
        <w:t xml:space="preserve"> –</w:t>
      </w:r>
      <w:r w:rsidRPr="00E456A0">
        <w:rPr>
          <w:rFonts w:asciiTheme="minorHAnsi" w:hAnsiTheme="minorHAnsi" w:cs="Arial"/>
          <w:b w:val="0"/>
          <w:szCs w:val="22"/>
        </w:rPr>
        <w:t xml:space="preserve"> </w:t>
      </w:r>
      <w:r w:rsidRPr="00E456A0">
        <w:rPr>
          <w:rFonts w:asciiTheme="minorHAnsi" w:hAnsiTheme="minorHAnsi" w:cs="Arial"/>
          <w:szCs w:val="22"/>
        </w:rPr>
        <w:t xml:space="preserve">AVENANT </w:t>
      </w:r>
    </w:p>
    <w:p w:rsidR="00C41225" w:rsidRPr="00E456A0" w:rsidRDefault="00C41225">
      <w:pPr>
        <w:tabs>
          <w:tab w:val="right" w:pos="9498"/>
        </w:tabs>
        <w:jc w:val="both"/>
        <w:rPr>
          <w:rFonts w:asciiTheme="minorHAnsi" w:hAnsiTheme="minorHAnsi" w:cs="Arial"/>
          <w:szCs w:val="22"/>
        </w:rPr>
      </w:pPr>
    </w:p>
    <w:p w:rsidR="00C41225" w:rsidRPr="00E456A0" w:rsidRDefault="00C41225">
      <w:pPr>
        <w:pStyle w:val="Corpsdetexte"/>
        <w:rPr>
          <w:rFonts w:asciiTheme="minorHAnsi" w:hAnsiTheme="minorHAnsi" w:cs="Arial"/>
          <w:szCs w:val="22"/>
        </w:rPr>
      </w:pPr>
      <w:r w:rsidRPr="00E456A0">
        <w:rPr>
          <w:rFonts w:asciiTheme="minorHAnsi" w:hAnsiTheme="minorHAnsi" w:cs="Arial"/>
          <w:szCs w:val="22"/>
        </w:rPr>
        <w:t>La présente convention ne peut être modifiée que par avenant signé par l’</w:t>
      </w:r>
      <w:r w:rsidR="00972F0C">
        <w:rPr>
          <w:rFonts w:asciiTheme="minorHAnsi" w:hAnsiTheme="minorHAnsi" w:cs="Arial"/>
          <w:szCs w:val="22"/>
        </w:rPr>
        <w:t>A</w:t>
      </w:r>
      <w:r w:rsidRPr="00E456A0">
        <w:rPr>
          <w:rFonts w:asciiTheme="minorHAnsi" w:hAnsiTheme="minorHAnsi" w:cs="Arial"/>
          <w:szCs w:val="22"/>
        </w:rPr>
        <w:t>dministration et l’</w:t>
      </w:r>
      <w:r w:rsidR="00972F0C">
        <w:rPr>
          <w:rFonts w:asciiTheme="minorHAnsi" w:hAnsiTheme="minorHAnsi" w:cs="Arial"/>
          <w:szCs w:val="22"/>
        </w:rPr>
        <w:t>A</w:t>
      </w:r>
      <w:r w:rsidRPr="00E456A0">
        <w:rPr>
          <w:rFonts w:asciiTheme="minorHAnsi" w:hAnsiTheme="minorHAnsi" w:cs="Arial"/>
          <w:szCs w:val="22"/>
        </w:rPr>
        <w:t>ssociation. Les avenants ultérieurs feront partie de la présente convention et seront soumis à l’ensemble des dispositions</w:t>
      </w:r>
      <w:r w:rsidR="00EB1DEC" w:rsidRPr="00E456A0">
        <w:rPr>
          <w:rFonts w:asciiTheme="minorHAnsi" w:hAnsiTheme="minorHAnsi" w:cs="Arial"/>
          <w:szCs w:val="22"/>
        </w:rPr>
        <w:t xml:space="preserve"> non contraires</w:t>
      </w:r>
      <w:r w:rsidRPr="00E456A0">
        <w:rPr>
          <w:rFonts w:asciiTheme="minorHAnsi" w:hAnsiTheme="minorHAnsi" w:cs="Arial"/>
          <w:szCs w:val="22"/>
        </w:rPr>
        <w:t xml:space="preserve"> qui la régissent. La demande de modification de la présente convention est réalisée en la forme d’une lettre recommandée avec accusé de réception précisant l’objet de la modification, sa cause et les toutes les conséquences qu’elle emporte. Dans un délai de deux mois suivant l'envoi de cette demande, l’autre partie peut y faire droit par lettre recommandée avec accusé de réception.</w:t>
      </w:r>
    </w:p>
    <w:p w:rsidR="00C41225" w:rsidRPr="00E456A0" w:rsidRDefault="00C41225">
      <w:pPr>
        <w:tabs>
          <w:tab w:val="right" w:pos="9498"/>
        </w:tabs>
        <w:jc w:val="both"/>
        <w:rPr>
          <w:rFonts w:asciiTheme="minorHAnsi" w:hAnsiTheme="minorHAnsi" w:cs="Arial"/>
          <w:szCs w:val="22"/>
        </w:rPr>
      </w:pPr>
    </w:p>
    <w:p w:rsidR="00E30E18" w:rsidRPr="00E456A0" w:rsidRDefault="00C41225" w:rsidP="00E30E18">
      <w:pPr>
        <w:pStyle w:val="Titre4"/>
        <w:jc w:val="both"/>
        <w:rPr>
          <w:rFonts w:asciiTheme="minorHAnsi" w:hAnsiTheme="minorHAnsi" w:cs="Arial"/>
          <w:szCs w:val="22"/>
        </w:rPr>
      </w:pPr>
      <w:r w:rsidRPr="00E456A0">
        <w:rPr>
          <w:rFonts w:asciiTheme="minorHAnsi" w:hAnsiTheme="minorHAnsi" w:cs="Arial"/>
          <w:szCs w:val="22"/>
        </w:rPr>
        <w:t>ARTICLE 1</w:t>
      </w:r>
      <w:r w:rsidR="00E30E18" w:rsidRPr="00E456A0">
        <w:rPr>
          <w:rFonts w:asciiTheme="minorHAnsi" w:hAnsiTheme="minorHAnsi" w:cs="Arial"/>
          <w:szCs w:val="22"/>
        </w:rPr>
        <w:t>3</w:t>
      </w:r>
      <w:r w:rsidRPr="00E456A0">
        <w:rPr>
          <w:rFonts w:asciiTheme="minorHAnsi" w:hAnsiTheme="minorHAnsi" w:cs="Arial"/>
          <w:szCs w:val="22"/>
        </w:rPr>
        <w:t xml:space="preserve">  -</w:t>
      </w:r>
      <w:r w:rsidRPr="00E456A0">
        <w:rPr>
          <w:rFonts w:asciiTheme="minorHAnsi" w:hAnsiTheme="minorHAnsi" w:cs="Arial"/>
          <w:b w:val="0"/>
          <w:szCs w:val="22"/>
        </w:rPr>
        <w:t xml:space="preserve"> </w:t>
      </w:r>
      <w:r w:rsidR="00E30E18" w:rsidRPr="00E456A0">
        <w:rPr>
          <w:rFonts w:asciiTheme="minorHAnsi" w:hAnsiTheme="minorHAnsi" w:cs="Arial"/>
          <w:szCs w:val="22"/>
        </w:rPr>
        <w:t>ANNEXES</w:t>
      </w:r>
    </w:p>
    <w:p w:rsidR="00E30E18" w:rsidRPr="00E456A0" w:rsidRDefault="00E30E18" w:rsidP="00E30E18">
      <w:pPr>
        <w:pStyle w:val="Titre4"/>
        <w:jc w:val="both"/>
        <w:rPr>
          <w:rFonts w:asciiTheme="minorHAnsi" w:hAnsiTheme="minorHAnsi" w:cs="Arial"/>
          <w:szCs w:val="22"/>
        </w:rPr>
      </w:pPr>
    </w:p>
    <w:p w:rsidR="00E30E18" w:rsidRPr="00E456A0" w:rsidRDefault="00E30E18" w:rsidP="00E30E18">
      <w:pPr>
        <w:tabs>
          <w:tab w:val="right" w:pos="9498"/>
        </w:tabs>
        <w:jc w:val="both"/>
        <w:rPr>
          <w:rFonts w:asciiTheme="minorHAnsi" w:hAnsiTheme="minorHAnsi" w:cs="Arial"/>
          <w:szCs w:val="22"/>
        </w:rPr>
      </w:pPr>
      <w:r w:rsidRPr="00E456A0">
        <w:rPr>
          <w:rFonts w:asciiTheme="minorHAnsi" w:hAnsiTheme="minorHAnsi" w:cs="Arial"/>
          <w:szCs w:val="22"/>
        </w:rPr>
        <w:t>Les annexes I, II et III font partie intégrante de la présente convention.</w:t>
      </w:r>
    </w:p>
    <w:p w:rsidR="00E30E18" w:rsidRPr="00E456A0" w:rsidRDefault="00E30E18">
      <w:pPr>
        <w:pStyle w:val="Titre4"/>
        <w:jc w:val="both"/>
        <w:rPr>
          <w:rFonts w:asciiTheme="minorHAnsi" w:hAnsiTheme="minorHAnsi" w:cs="Arial"/>
          <w:szCs w:val="22"/>
        </w:rPr>
      </w:pPr>
    </w:p>
    <w:p w:rsidR="00FF45AA" w:rsidRPr="00E456A0" w:rsidRDefault="00FF45AA">
      <w:pPr>
        <w:rPr>
          <w:rFonts w:asciiTheme="minorHAnsi" w:hAnsiTheme="minorHAnsi" w:cs="Arial"/>
          <w:b/>
          <w:szCs w:val="22"/>
        </w:rPr>
      </w:pPr>
      <w:r w:rsidRPr="00E456A0">
        <w:rPr>
          <w:rFonts w:asciiTheme="minorHAnsi" w:hAnsiTheme="minorHAnsi" w:cs="Arial"/>
          <w:szCs w:val="22"/>
        </w:rPr>
        <w:br w:type="page"/>
      </w:r>
    </w:p>
    <w:p w:rsidR="00C41225" w:rsidRPr="00E456A0" w:rsidRDefault="00E30E18">
      <w:pPr>
        <w:pStyle w:val="Titre4"/>
        <w:jc w:val="both"/>
        <w:rPr>
          <w:rFonts w:asciiTheme="minorHAnsi" w:hAnsiTheme="minorHAnsi" w:cs="Arial"/>
          <w:szCs w:val="22"/>
        </w:rPr>
      </w:pPr>
      <w:r w:rsidRPr="00E456A0">
        <w:rPr>
          <w:rFonts w:asciiTheme="minorHAnsi" w:hAnsiTheme="minorHAnsi" w:cs="Arial"/>
          <w:szCs w:val="22"/>
        </w:rPr>
        <w:lastRenderedPageBreak/>
        <w:t>ARTICLE 14  -</w:t>
      </w:r>
      <w:r w:rsidRPr="00E456A0">
        <w:rPr>
          <w:rFonts w:asciiTheme="minorHAnsi" w:hAnsiTheme="minorHAnsi" w:cs="Arial"/>
          <w:b w:val="0"/>
          <w:szCs w:val="22"/>
        </w:rPr>
        <w:t xml:space="preserve"> </w:t>
      </w:r>
      <w:r w:rsidR="00C41225" w:rsidRPr="00E456A0">
        <w:rPr>
          <w:rFonts w:asciiTheme="minorHAnsi" w:hAnsiTheme="minorHAnsi" w:cs="Arial"/>
          <w:szCs w:val="22"/>
        </w:rPr>
        <w:t xml:space="preserve">RÉSILIATION DE LA CONVENTION </w:t>
      </w:r>
    </w:p>
    <w:p w:rsidR="00C41225" w:rsidRPr="00E456A0" w:rsidRDefault="00C41225">
      <w:pPr>
        <w:pStyle w:val="Corpsdetexte2"/>
        <w:tabs>
          <w:tab w:val="right" w:pos="9498"/>
        </w:tabs>
        <w:rPr>
          <w:rFonts w:asciiTheme="minorHAnsi" w:hAnsiTheme="minorHAnsi" w:cs="Arial"/>
          <w:sz w:val="22"/>
          <w:szCs w:val="22"/>
        </w:rPr>
      </w:pPr>
    </w:p>
    <w:p w:rsidR="00C41225" w:rsidRPr="00E456A0" w:rsidRDefault="00C41225">
      <w:pPr>
        <w:pStyle w:val="Corpsdetexte2"/>
        <w:tabs>
          <w:tab w:val="right" w:pos="9498"/>
        </w:tabs>
        <w:rPr>
          <w:rFonts w:asciiTheme="minorHAnsi" w:hAnsiTheme="minorHAnsi" w:cs="Arial"/>
          <w:sz w:val="22"/>
          <w:szCs w:val="22"/>
        </w:rPr>
      </w:pPr>
      <w:r w:rsidRPr="00E456A0">
        <w:rPr>
          <w:rFonts w:asciiTheme="minorHAnsi" w:hAnsiTheme="minorHAnsi" w:cs="Arial"/>
          <w:sz w:val="22"/>
          <w:szCs w:val="22"/>
        </w:rPr>
        <w:t>En cas de non-respect par l'une des parties de l’une de ses obligations résultant de la présente convention, celle-ci pourra être résiliée de plein droit par l'autre partie, sans préjudice de tous autres droits qu’elle pourrait faire valoir, à l'expiration d'un délai de deux mois suivant l'envoi d'une lettre recommandée avec accusé de réception valant mise en demeure de se conformer aux obligations contractuelles et restée infructueuse</w:t>
      </w:r>
      <w:r w:rsidRPr="00E456A0">
        <w:rPr>
          <w:rStyle w:val="Appelnotedebasdep"/>
          <w:rFonts w:asciiTheme="minorHAnsi" w:hAnsiTheme="minorHAnsi" w:cs="Arial"/>
          <w:sz w:val="22"/>
          <w:szCs w:val="22"/>
        </w:rPr>
        <w:footnoteReference w:id="6"/>
      </w:r>
      <w:r w:rsidRPr="00E456A0">
        <w:rPr>
          <w:rFonts w:asciiTheme="minorHAnsi" w:hAnsiTheme="minorHAnsi" w:cs="Arial"/>
          <w:sz w:val="22"/>
          <w:szCs w:val="22"/>
        </w:rPr>
        <w:t>.</w:t>
      </w:r>
    </w:p>
    <w:p w:rsidR="00C41225" w:rsidRPr="00E456A0" w:rsidRDefault="00C41225">
      <w:pPr>
        <w:jc w:val="both"/>
        <w:rPr>
          <w:rFonts w:asciiTheme="minorHAnsi" w:hAnsiTheme="minorHAnsi" w:cs="Arial"/>
          <w:b/>
          <w:szCs w:val="22"/>
        </w:rPr>
      </w:pPr>
    </w:p>
    <w:p w:rsidR="00C41225" w:rsidRPr="00E456A0" w:rsidRDefault="00C41225">
      <w:pPr>
        <w:jc w:val="both"/>
        <w:rPr>
          <w:rFonts w:asciiTheme="minorHAnsi" w:hAnsiTheme="minorHAnsi" w:cs="Arial"/>
          <w:b/>
          <w:szCs w:val="22"/>
        </w:rPr>
      </w:pPr>
      <w:r w:rsidRPr="00E456A0">
        <w:rPr>
          <w:rFonts w:asciiTheme="minorHAnsi" w:hAnsiTheme="minorHAnsi" w:cs="Arial"/>
          <w:b/>
          <w:szCs w:val="22"/>
        </w:rPr>
        <w:t>ARTICLE 1</w:t>
      </w:r>
      <w:r w:rsidR="00E30E18" w:rsidRPr="00E456A0">
        <w:rPr>
          <w:rFonts w:asciiTheme="minorHAnsi" w:hAnsiTheme="minorHAnsi" w:cs="Arial"/>
          <w:b/>
          <w:szCs w:val="22"/>
        </w:rPr>
        <w:t>5</w:t>
      </w:r>
      <w:r w:rsidRPr="00E456A0">
        <w:rPr>
          <w:rFonts w:asciiTheme="minorHAnsi" w:hAnsiTheme="minorHAnsi" w:cs="Arial"/>
          <w:b/>
          <w:szCs w:val="22"/>
        </w:rPr>
        <w:t xml:space="preserve">  - RECOURS</w:t>
      </w:r>
    </w:p>
    <w:p w:rsidR="00C41225" w:rsidRPr="00E456A0" w:rsidRDefault="00C41225">
      <w:pPr>
        <w:jc w:val="both"/>
        <w:rPr>
          <w:rFonts w:asciiTheme="minorHAnsi" w:hAnsiTheme="minorHAnsi" w:cs="Arial"/>
          <w:szCs w:val="22"/>
        </w:rPr>
      </w:pPr>
    </w:p>
    <w:p w:rsidR="00C41225" w:rsidRPr="00E456A0" w:rsidRDefault="00C41225">
      <w:pPr>
        <w:jc w:val="both"/>
        <w:rPr>
          <w:rFonts w:asciiTheme="minorHAnsi" w:hAnsiTheme="minorHAnsi" w:cs="Arial"/>
          <w:szCs w:val="22"/>
        </w:rPr>
      </w:pPr>
      <w:r w:rsidRPr="00E456A0">
        <w:rPr>
          <w:rFonts w:asciiTheme="minorHAnsi" w:hAnsiTheme="minorHAnsi" w:cs="Arial"/>
          <w:szCs w:val="22"/>
        </w:rPr>
        <w:t>Tout litige résultant de l’exécution de la présente convention est du ressort du tribunal administratif de…..</w:t>
      </w:r>
      <w:r w:rsidR="00EF582D" w:rsidRPr="00E456A0">
        <w:rPr>
          <w:rFonts w:asciiTheme="minorHAnsi" w:hAnsiTheme="minorHAnsi" w:cs="Arial"/>
          <w:szCs w:val="22"/>
        </w:rPr>
        <w:t xml:space="preserve"> [Tribunal dans le ressort duquel l’</w:t>
      </w:r>
      <w:r w:rsidR="00972F0C">
        <w:rPr>
          <w:rFonts w:asciiTheme="minorHAnsi" w:hAnsiTheme="minorHAnsi" w:cs="Arial"/>
          <w:szCs w:val="22"/>
        </w:rPr>
        <w:t>A</w:t>
      </w:r>
      <w:r w:rsidR="00EF582D" w:rsidRPr="00E456A0">
        <w:rPr>
          <w:rFonts w:asciiTheme="minorHAnsi" w:hAnsiTheme="minorHAnsi" w:cs="Arial"/>
          <w:szCs w:val="22"/>
        </w:rPr>
        <w:t>dministration a son siège social]</w:t>
      </w:r>
    </w:p>
    <w:p w:rsidR="00C41225" w:rsidRPr="00E456A0" w:rsidRDefault="00C41225">
      <w:pPr>
        <w:jc w:val="both"/>
        <w:rPr>
          <w:rFonts w:asciiTheme="minorHAnsi" w:hAnsiTheme="minorHAnsi" w:cs="Arial"/>
          <w:szCs w:val="22"/>
        </w:rPr>
      </w:pPr>
    </w:p>
    <w:p w:rsidR="00C41225" w:rsidRPr="00E456A0" w:rsidRDefault="00C41225">
      <w:pPr>
        <w:jc w:val="both"/>
        <w:rPr>
          <w:rFonts w:asciiTheme="minorHAnsi" w:hAnsiTheme="minorHAnsi" w:cs="Arial"/>
          <w:szCs w:val="22"/>
        </w:rPr>
      </w:pPr>
    </w:p>
    <w:p w:rsidR="00C41225" w:rsidRPr="00E456A0" w:rsidRDefault="00C41225">
      <w:pPr>
        <w:ind w:firstLine="5670"/>
        <w:rPr>
          <w:rFonts w:asciiTheme="minorHAnsi" w:hAnsiTheme="minorHAnsi" w:cs="Arial"/>
          <w:szCs w:val="22"/>
        </w:rPr>
      </w:pPr>
      <w:r w:rsidRPr="00E456A0">
        <w:rPr>
          <w:rFonts w:asciiTheme="minorHAnsi" w:hAnsiTheme="minorHAnsi" w:cs="Arial"/>
          <w:szCs w:val="22"/>
        </w:rPr>
        <w:t>Le</w:t>
      </w:r>
    </w:p>
    <w:p w:rsidR="009001CC" w:rsidRPr="00E456A0" w:rsidRDefault="009001CC">
      <w:pPr>
        <w:ind w:firstLine="5670"/>
        <w:rPr>
          <w:rFonts w:asciiTheme="minorHAnsi" w:hAnsiTheme="minorHAnsi" w:cs="Arial"/>
          <w:szCs w:val="22"/>
        </w:rPr>
      </w:pPr>
    </w:p>
    <w:p w:rsidR="009001CC" w:rsidRPr="00E456A0" w:rsidRDefault="009001CC">
      <w:pPr>
        <w:ind w:firstLine="5670"/>
        <w:rPr>
          <w:rFonts w:asciiTheme="minorHAnsi" w:hAnsiTheme="minorHAnsi" w:cs="Arial"/>
          <w:szCs w:val="22"/>
        </w:rPr>
      </w:pPr>
    </w:p>
    <w:tbl>
      <w:tblPr>
        <w:tblW w:w="0" w:type="auto"/>
        <w:jc w:val="center"/>
        <w:tblLook w:val="04A0" w:firstRow="1" w:lastRow="0" w:firstColumn="1" w:lastColumn="0" w:noHBand="0" w:noVBand="1"/>
      </w:tblPr>
      <w:tblGrid>
        <w:gridCol w:w="4531"/>
        <w:gridCol w:w="4539"/>
      </w:tblGrid>
      <w:tr w:rsidR="009001CC" w:rsidRPr="00E456A0" w:rsidTr="00D87D1E">
        <w:trPr>
          <w:jc w:val="center"/>
        </w:trPr>
        <w:tc>
          <w:tcPr>
            <w:tcW w:w="4605" w:type="dxa"/>
          </w:tcPr>
          <w:p w:rsidR="009001CC" w:rsidRPr="00E456A0" w:rsidRDefault="009001CC" w:rsidP="00D87D1E">
            <w:pPr>
              <w:jc w:val="center"/>
              <w:rPr>
                <w:rFonts w:asciiTheme="minorHAnsi" w:hAnsiTheme="minorHAnsi" w:cs="Arial"/>
                <w:szCs w:val="22"/>
              </w:rPr>
            </w:pPr>
            <w:r w:rsidRPr="00E456A0">
              <w:rPr>
                <w:rFonts w:asciiTheme="minorHAnsi" w:hAnsiTheme="minorHAnsi" w:cs="Arial"/>
                <w:szCs w:val="22"/>
              </w:rPr>
              <w:t>Pour l’</w:t>
            </w:r>
            <w:r w:rsidR="00E30E18" w:rsidRPr="00E456A0">
              <w:rPr>
                <w:rFonts w:asciiTheme="minorHAnsi" w:hAnsiTheme="minorHAnsi" w:cs="Arial"/>
                <w:szCs w:val="22"/>
              </w:rPr>
              <w:t>A</w:t>
            </w:r>
            <w:r w:rsidRPr="00E456A0">
              <w:rPr>
                <w:rFonts w:asciiTheme="minorHAnsi" w:hAnsiTheme="minorHAnsi" w:cs="Arial"/>
                <w:szCs w:val="22"/>
              </w:rPr>
              <w:t>ssociation</w:t>
            </w:r>
            <w:r w:rsidR="00E30E18" w:rsidRPr="00E456A0">
              <w:rPr>
                <w:rFonts w:asciiTheme="minorHAnsi" w:hAnsiTheme="minorHAnsi" w:cs="Arial"/>
                <w:szCs w:val="22"/>
              </w:rPr>
              <w:t>,</w:t>
            </w:r>
          </w:p>
          <w:p w:rsidR="009001CC" w:rsidRPr="00E456A0" w:rsidRDefault="009001CC" w:rsidP="00E30E18">
            <w:pPr>
              <w:jc w:val="center"/>
              <w:rPr>
                <w:rFonts w:asciiTheme="minorHAnsi" w:hAnsiTheme="minorHAnsi" w:cs="Arial"/>
                <w:szCs w:val="22"/>
              </w:rPr>
            </w:pPr>
          </w:p>
        </w:tc>
        <w:tc>
          <w:tcPr>
            <w:tcW w:w="4605" w:type="dxa"/>
          </w:tcPr>
          <w:p w:rsidR="009001CC" w:rsidRPr="00E456A0" w:rsidRDefault="009001CC" w:rsidP="00D87D1E">
            <w:pPr>
              <w:jc w:val="center"/>
              <w:rPr>
                <w:rFonts w:asciiTheme="minorHAnsi" w:hAnsiTheme="minorHAnsi" w:cs="Arial"/>
                <w:szCs w:val="22"/>
              </w:rPr>
            </w:pPr>
            <w:r w:rsidRPr="00E456A0">
              <w:rPr>
                <w:rFonts w:asciiTheme="minorHAnsi" w:hAnsiTheme="minorHAnsi" w:cs="Arial"/>
                <w:szCs w:val="22"/>
              </w:rPr>
              <w:t>Pour l’</w:t>
            </w:r>
            <w:r w:rsidR="00E30E18" w:rsidRPr="00E456A0">
              <w:rPr>
                <w:rFonts w:asciiTheme="minorHAnsi" w:hAnsiTheme="minorHAnsi" w:cs="Arial"/>
                <w:szCs w:val="22"/>
              </w:rPr>
              <w:t>A</w:t>
            </w:r>
            <w:r w:rsidRPr="00E456A0">
              <w:rPr>
                <w:rFonts w:asciiTheme="minorHAnsi" w:hAnsiTheme="minorHAnsi" w:cs="Arial"/>
                <w:szCs w:val="22"/>
              </w:rPr>
              <w:t>dministration,</w:t>
            </w:r>
          </w:p>
          <w:p w:rsidR="009001CC" w:rsidRPr="00E456A0" w:rsidRDefault="009001CC" w:rsidP="00D87D1E">
            <w:pPr>
              <w:jc w:val="center"/>
              <w:rPr>
                <w:rFonts w:asciiTheme="minorHAnsi" w:hAnsiTheme="minorHAnsi" w:cs="Arial"/>
                <w:szCs w:val="22"/>
              </w:rPr>
            </w:pPr>
          </w:p>
        </w:tc>
      </w:tr>
    </w:tbl>
    <w:p w:rsidR="00C41225" w:rsidRPr="00E456A0" w:rsidRDefault="00C41225">
      <w:pPr>
        <w:jc w:val="both"/>
        <w:rPr>
          <w:rFonts w:asciiTheme="minorHAnsi" w:hAnsiTheme="minorHAnsi" w:cs="Arial"/>
          <w:szCs w:val="22"/>
        </w:rPr>
      </w:pPr>
    </w:p>
    <w:p w:rsidR="00E30E18" w:rsidRPr="00E456A0" w:rsidRDefault="00C41225" w:rsidP="00E30E18">
      <w:pPr>
        <w:jc w:val="center"/>
        <w:rPr>
          <w:rFonts w:asciiTheme="minorHAnsi" w:hAnsiTheme="minorHAnsi" w:cs="Arial"/>
          <w:b/>
          <w:szCs w:val="22"/>
        </w:rPr>
      </w:pPr>
      <w:r w:rsidRPr="00E456A0">
        <w:rPr>
          <w:rFonts w:asciiTheme="minorHAnsi" w:hAnsiTheme="minorHAnsi" w:cs="Arial"/>
          <w:szCs w:val="22"/>
        </w:rPr>
        <w:br w:type="page"/>
      </w:r>
      <w:r w:rsidR="00E30E18" w:rsidRPr="00E456A0">
        <w:rPr>
          <w:rFonts w:asciiTheme="minorHAnsi" w:hAnsiTheme="minorHAnsi" w:cs="Arial"/>
          <w:b/>
          <w:szCs w:val="22"/>
        </w:rPr>
        <w:lastRenderedPageBreak/>
        <w:t>ANNEXE I : LE PROJET</w:t>
      </w:r>
    </w:p>
    <w:p w:rsidR="00C41225" w:rsidRPr="00E456A0" w:rsidRDefault="00C41225" w:rsidP="00E30E18">
      <w:pPr>
        <w:jc w:val="center"/>
        <w:rPr>
          <w:rFonts w:asciiTheme="minorHAnsi" w:hAnsiTheme="minorHAnsi" w:cs="Arial"/>
          <w:szCs w:val="22"/>
        </w:rPr>
      </w:pPr>
    </w:p>
    <w:p w:rsidR="00C41225" w:rsidRPr="00E456A0" w:rsidRDefault="00C41225">
      <w:pPr>
        <w:pStyle w:val="Corpsdetexte2"/>
        <w:rPr>
          <w:rFonts w:asciiTheme="minorHAnsi" w:hAnsiTheme="minorHAnsi" w:cs="Arial"/>
          <w:sz w:val="22"/>
          <w:szCs w:val="22"/>
        </w:rPr>
      </w:pPr>
      <w:r w:rsidRPr="00E456A0">
        <w:rPr>
          <w:rFonts w:asciiTheme="minorHAnsi" w:hAnsiTheme="minorHAnsi" w:cs="Arial"/>
          <w:sz w:val="22"/>
          <w:szCs w:val="22"/>
        </w:rPr>
        <w:t xml:space="preserve">Obligation : </w:t>
      </w:r>
    </w:p>
    <w:p w:rsidR="00C41225" w:rsidRPr="00E456A0" w:rsidRDefault="00C41225">
      <w:pPr>
        <w:pStyle w:val="Corpsdetexte2"/>
        <w:rPr>
          <w:rFonts w:asciiTheme="minorHAnsi" w:hAnsiTheme="minorHAnsi" w:cs="Arial"/>
          <w:sz w:val="22"/>
          <w:szCs w:val="22"/>
        </w:rPr>
      </w:pPr>
    </w:p>
    <w:p w:rsidR="00C41225" w:rsidRPr="00E456A0" w:rsidRDefault="00C41225">
      <w:pPr>
        <w:jc w:val="both"/>
        <w:rPr>
          <w:rFonts w:asciiTheme="minorHAnsi" w:hAnsiTheme="minorHAnsi" w:cs="Arial"/>
          <w:szCs w:val="22"/>
        </w:rPr>
      </w:pPr>
      <w:r w:rsidRPr="00E456A0">
        <w:rPr>
          <w:rFonts w:asciiTheme="minorHAnsi" w:hAnsiTheme="minorHAnsi" w:cs="Arial"/>
          <w:szCs w:val="22"/>
        </w:rPr>
        <w:t xml:space="preserve">L'association s’engage à mettre en œuvre </w:t>
      </w:r>
      <w:r w:rsidR="00982B90" w:rsidRPr="00E456A0">
        <w:rPr>
          <w:rFonts w:asciiTheme="minorHAnsi" w:hAnsiTheme="minorHAnsi" w:cs="Arial"/>
          <w:szCs w:val="22"/>
        </w:rPr>
        <w:t>le</w:t>
      </w:r>
      <w:r w:rsidR="00E30E18" w:rsidRPr="00E456A0">
        <w:rPr>
          <w:rFonts w:asciiTheme="minorHAnsi" w:hAnsiTheme="minorHAnsi" w:cs="Arial"/>
          <w:szCs w:val="22"/>
        </w:rPr>
        <w:t>(s)</w:t>
      </w:r>
      <w:r w:rsidR="00982B90" w:rsidRPr="00E456A0">
        <w:rPr>
          <w:rFonts w:asciiTheme="minorHAnsi" w:hAnsiTheme="minorHAnsi" w:cs="Arial"/>
          <w:szCs w:val="22"/>
        </w:rPr>
        <w:t xml:space="preserve"> projet</w:t>
      </w:r>
      <w:r w:rsidR="00E30E18" w:rsidRPr="00E456A0">
        <w:rPr>
          <w:rFonts w:asciiTheme="minorHAnsi" w:hAnsiTheme="minorHAnsi" w:cs="Arial"/>
          <w:szCs w:val="22"/>
        </w:rPr>
        <w:t>(s)</w:t>
      </w:r>
      <w:r w:rsidR="00982B90" w:rsidRPr="00E456A0">
        <w:rPr>
          <w:rFonts w:asciiTheme="minorHAnsi" w:hAnsiTheme="minorHAnsi" w:cs="Arial"/>
          <w:szCs w:val="22"/>
        </w:rPr>
        <w:t xml:space="preserve"> </w:t>
      </w:r>
      <w:r w:rsidRPr="00E456A0">
        <w:rPr>
          <w:rFonts w:asciiTheme="minorHAnsi" w:hAnsiTheme="minorHAnsi" w:cs="Arial"/>
          <w:szCs w:val="22"/>
        </w:rPr>
        <w:t>suivant</w:t>
      </w:r>
      <w:r w:rsidR="00E30E18" w:rsidRPr="00E456A0">
        <w:rPr>
          <w:rFonts w:asciiTheme="minorHAnsi" w:hAnsiTheme="minorHAnsi" w:cs="Arial"/>
          <w:szCs w:val="22"/>
        </w:rPr>
        <w:t xml:space="preserve"> </w:t>
      </w:r>
      <w:r w:rsidRPr="00E456A0">
        <w:rPr>
          <w:rFonts w:asciiTheme="minorHAnsi" w:hAnsiTheme="minorHAnsi" w:cs="Arial"/>
          <w:szCs w:val="22"/>
        </w:rPr>
        <w:t xml:space="preserve">comportant des </w:t>
      </w:r>
      <w:r w:rsidR="00596387" w:rsidRPr="00E456A0">
        <w:rPr>
          <w:rFonts w:asciiTheme="minorHAnsi" w:hAnsiTheme="minorHAnsi" w:cs="Arial"/>
          <w:szCs w:val="22"/>
        </w:rPr>
        <w:t>« </w:t>
      </w:r>
      <w:r w:rsidRPr="00E456A0">
        <w:rPr>
          <w:rFonts w:asciiTheme="minorHAnsi" w:hAnsiTheme="minorHAnsi" w:cs="Arial"/>
          <w:szCs w:val="22"/>
        </w:rPr>
        <w:t>obligations de service public</w:t>
      </w:r>
      <w:r w:rsidR="00596387" w:rsidRPr="00E456A0">
        <w:rPr>
          <w:rFonts w:asciiTheme="minorHAnsi" w:hAnsiTheme="minorHAnsi" w:cs="Arial"/>
          <w:szCs w:val="22"/>
        </w:rPr>
        <w:t> »</w:t>
      </w:r>
      <w:r w:rsidRPr="00E456A0">
        <w:rPr>
          <w:rFonts w:asciiTheme="minorHAnsi" w:hAnsiTheme="minorHAnsi" w:cs="Arial"/>
          <w:szCs w:val="22"/>
        </w:rPr>
        <w:t xml:space="preserve"> destinées permettre la réalisation </w:t>
      </w:r>
      <w:r w:rsidR="00D724DA" w:rsidRPr="00E456A0">
        <w:rPr>
          <w:rFonts w:asciiTheme="minorHAnsi" w:hAnsiTheme="minorHAnsi" w:cs="Arial"/>
          <w:szCs w:val="22"/>
        </w:rPr>
        <w:t>du</w:t>
      </w:r>
      <w:r w:rsidR="00E30E18" w:rsidRPr="00E456A0">
        <w:rPr>
          <w:rFonts w:asciiTheme="minorHAnsi" w:hAnsiTheme="minorHAnsi" w:cs="Arial"/>
          <w:szCs w:val="22"/>
        </w:rPr>
        <w:t>(des)</w:t>
      </w:r>
      <w:r w:rsidR="00D724DA" w:rsidRPr="00E456A0">
        <w:rPr>
          <w:rFonts w:asciiTheme="minorHAnsi" w:hAnsiTheme="minorHAnsi" w:cs="Arial"/>
          <w:szCs w:val="22"/>
        </w:rPr>
        <w:t xml:space="preserve"> projet</w:t>
      </w:r>
      <w:r w:rsidR="00E30E18" w:rsidRPr="00E456A0">
        <w:rPr>
          <w:rFonts w:asciiTheme="minorHAnsi" w:hAnsiTheme="minorHAnsi" w:cs="Arial"/>
          <w:szCs w:val="22"/>
        </w:rPr>
        <w:t>(s)</w:t>
      </w:r>
      <w:r w:rsidR="00D724DA" w:rsidRPr="00E456A0">
        <w:rPr>
          <w:rFonts w:asciiTheme="minorHAnsi" w:hAnsiTheme="minorHAnsi" w:cs="Arial"/>
          <w:szCs w:val="22"/>
        </w:rPr>
        <w:t xml:space="preserve"> </w:t>
      </w:r>
      <w:r w:rsidRPr="00E456A0">
        <w:rPr>
          <w:rFonts w:asciiTheme="minorHAnsi" w:hAnsiTheme="minorHAnsi" w:cs="Arial"/>
          <w:szCs w:val="22"/>
        </w:rPr>
        <w:t>visé</w:t>
      </w:r>
      <w:r w:rsidR="00E30E18" w:rsidRPr="00E456A0">
        <w:rPr>
          <w:rFonts w:asciiTheme="minorHAnsi" w:hAnsiTheme="minorHAnsi" w:cs="Arial"/>
          <w:szCs w:val="22"/>
        </w:rPr>
        <w:t>(s)</w:t>
      </w:r>
      <w:r w:rsidRPr="00E456A0">
        <w:rPr>
          <w:rFonts w:asciiTheme="minorHAnsi" w:hAnsiTheme="minorHAnsi" w:cs="Arial"/>
          <w:szCs w:val="22"/>
        </w:rPr>
        <w:t xml:space="preserve"> à l’article 1</w:t>
      </w:r>
      <w:r w:rsidR="00E30E18" w:rsidRPr="00E456A0">
        <w:rPr>
          <w:rFonts w:asciiTheme="minorHAnsi" w:hAnsiTheme="minorHAnsi" w:cs="Arial"/>
          <w:szCs w:val="22"/>
          <w:vertAlign w:val="superscript"/>
        </w:rPr>
        <w:t>er</w:t>
      </w:r>
      <w:r w:rsidR="00E30E18" w:rsidRPr="00E456A0">
        <w:rPr>
          <w:rFonts w:asciiTheme="minorHAnsi" w:hAnsiTheme="minorHAnsi" w:cs="Arial"/>
          <w:szCs w:val="22"/>
        </w:rPr>
        <w:t xml:space="preserve"> </w:t>
      </w:r>
      <w:r w:rsidRPr="00E456A0">
        <w:rPr>
          <w:rFonts w:asciiTheme="minorHAnsi" w:hAnsiTheme="minorHAnsi" w:cs="Arial"/>
          <w:szCs w:val="22"/>
        </w:rPr>
        <w:t>de la convention :</w:t>
      </w:r>
    </w:p>
    <w:p w:rsidR="00C41225" w:rsidRPr="00E456A0" w:rsidRDefault="00C41225">
      <w:pPr>
        <w:jc w:val="both"/>
        <w:rPr>
          <w:rFonts w:asciiTheme="minorHAnsi" w:hAnsiTheme="minorHAnsi" w:cs="Arial"/>
          <w:szCs w:val="22"/>
        </w:rPr>
      </w:pPr>
    </w:p>
    <w:p w:rsidR="00C41225" w:rsidRPr="00E456A0" w:rsidRDefault="00C41225">
      <w:pPr>
        <w:jc w:val="both"/>
        <w:rPr>
          <w:rFonts w:asciiTheme="minorHAnsi" w:hAnsiTheme="minorHAnsi" w:cs="Arial"/>
          <w:szCs w:val="22"/>
        </w:rPr>
      </w:pPr>
    </w:p>
    <w:p w:rsidR="00E30E18" w:rsidRPr="00E456A0" w:rsidRDefault="00E30E18" w:rsidP="00E30E18">
      <w:pPr>
        <w:pStyle w:val="Titre6"/>
        <w:rPr>
          <w:rFonts w:asciiTheme="minorHAnsi" w:hAnsiTheme="minorHAnsi" w:cs="Arial"/>
        </w:rPr>
      </w:pPr>
      <w:r w:rsidRPr="00E456A0">
        <w:rPr>
          <w:rFonts w:asciiTheme="minorHAnsi" w:hAnsiTheme="minorHAnsi" w:cs="Arial"/>
        </w:rPr>
        <w:t>Projet 1 :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5"/>
        <w:gridCol w:w="4133"/>
        <w:gridCol w:w="2662"/>
      </w:tblGrid>
      <w:tr w:rsidR="00E30E18" w:rsidRPr="00E456A0" w:rsidTr="00E30E18">
        <w:trPr>
          <w:cantSplit/>
          <w:trHeight w:val="809"/>
        </w:trPr>
        <w:tc>
          <w:tcPr>
            <w:tcW w:w="2129" w:type="dxa"/>
            <w:vAlign w:val="center"/>
          </w:tcPr>
          <w:p w:rsidR="00E30E18" w:rsidRPr="00E456A0" w:rsidRDefault="00E30E18" w:rsidP="00E30E18">
            <w:pPr>
              <w:rPr>
                <w:rFonts w:asciiTheme="minorHAnsi" w:hAnsiTheme="minorHAnsi" w:cs="Arial"/>
                <w:b/>
                <w:szCs w:val="22"/>
              </w:rPr>
            </w:pPr>
            <w:r w:rsidRPr="00E456A0">
              <w:rPr>
                <w:rFonts w:asciiTheme="minorHAnsi" w:hAnsiTheme="minorHAnsi" w:cs="Arial"/>
                <w:b/>
                <w:szCs w:val="22"/>
              </w:rPr>
              <w:t>Charges du projet</w:t>
            </w:r>
          </w:p>
        </w:tc>
        <w:tc>
          <w:tcPr>
            <w:tcW w:w="4437" w:type="dxa"/>
            <w:vAlign w:val="center"/>
          </w:tcPr>
          <w:p w:rsidR="00E30E18" w:rsidRPr="00E456A0" w:rsidRDefault="00E30E18" w:rsidP="00E30E18">
            <w:pPr>
              <w:jc w:val="center"/>
              <w:rPr>
                <w:rFonts w:asciiTheme="minorHAnsi" w:hAnsiTheme="minorHAnsi" w:cs="Arial"/>
                <w:b/>
                <w:szCs w:val="22"/>
              </w:rPr>
            </w:pPr>
            <w:r w:rsidRPr="00E456A0">
              <w:rPr>
                <w:rFonts w:asciiTheme="minorHAnsi" w:hAnsiTheme="minorHAnsi" w:cs="Arial"/>
                <w:b/>
                <w:szCs w:val="22"/>
              </w:rPr>
              <w:t>Subvention de</w:t>
            </w:r>
          </w:p>
          <w:p w:rsidR="00E30E18" w:rsidRPr="00E456A0" w:rsidRDefault="00E30E18" w:rsidP="00E30E18">
            <w:pPr>
              <w:jc w:val="center"/>
              <w:rPr>
                <w:rFonts w:asciiTheme="minorHAnsi" w:hAnsiTheme="minorHAnsi" w:cs="Arial"/>
                <w:i/>
                <w:szCs w:val="22"/>
              </w:rPr>
            </w:pPr>
            <w:r w:rsidRPr="00E456A0">
              <w:rPr>
                <w:rFonts w:asciiTheme="minorHAnsi" w:hAnsiTheme="minorHAnsi" w:cs="Arial"/>
                <w:i/>
                <w:szCs w:val="22"/>
              </w:rPr>
              <w:t>(autorité publique qui établit la convention)</w:t>
            </w:r>
          </w:p>
        </w:tc>
        <w:tc>
          <w:tcPr>
            <w:tcW w:w="2790" w:type="dxa"/>
            <w:vAlign w:val="center"/>
          </w:tcPr>
          <w:p w:rsidR="00E30E18" w:rsidRPr="00E456A0" w:rsidRDefault="00E30E18" w:rsidP="00E30E18">
            <w:pPr>
              <w:jc w:val="center"/>
              <w:rPr>
                <w:rFonts w:asciiTheme="minorHAnsi" w:hAnsiTheme="minorHAnsi" w:cs="Arial"/>
                <w:b/>
                <w:szCs w:val="22"/>
              </w:rPr>
            </w:pPr>
            <w:r w:rsidRPr="00E456A0">
              <w:rPr>
                <w:rFonts w:asciiTheme="minorHAnsi" w:hAnsiTheme="minorHAnsi" w:cs="Arial"/>
                <w:b/>
                <w:szCs w:val="22"/>
              </w:rPr>
              <w:t>Somme des financements publics (affectés au projet)</w:t>
            </w:r>
          </w:p>
        </w:tc>
      </w:tr>
      <w:tr w:rsidR="00E30E18" w:rsidRPr="00E456A0" w:rsidTr="00E30E18">
        <w:tc>
          <w:tcPr>
            <w:tcW w:w="2129" w:type="dxa"/>
            <w:vAlign w:val="center"/>
          </w:tcPr>
          <w:p w:rsidR="00E30E18" w:rsidRPr="00E456A0" w:rsidRDefault="004F3AD0" w:rsidP="00E30E18">
            <w:pPr>
              <w:jc w:val="center"/>
              <w:rPr>
                <w:rFonts w:asciiTheme="minorHAnsi" w:hAnsiTheme="minorHAnsi" w:cs="Arial"/>
                <w:szCs w:val="22"/>
              </w:rPr>
            </w:pPr>
            <w:r w:rsidRPr="00E456A0">
              <w:rPr>
                <w:rFonts w:asciiTheme="minorHAnsi" w:hAnsiTheme="minorHAnsi" w:cs="Arial"/>
                <w:szCs w:val="22"/>
              </w:rPr>
              <w:t>EUR</w:t>
            </w:r>
          </w:p>
        </w:tc>
        <w:tc>
          <w:tcPr>
            <w:tcW w:w="4437" w:type="dxa"/>
            <w:vAlign w:val="center"/>
          </w:tcPr>
          <w:p w:rsidR="00E30E18" w:rsidRPr="00E456A0" w:rsidRDefault="004F3AD0" w:rsidP="00E30E18">
            <w:pPr>
              <w:jc w:val="center"/>
              <w:rPr>
                <w:rFonts w:asciiTheme="minorHAnsi" w:hAnsiTheme="minorHAnsi" w:cs="Arial"/>
                <w:szCs w:val="22"/>
              </w:rPr>
            </w:pPr>
            <w:r w:rsidRPr="00E456A0">
              <w:rPr>
                <w:rFonts w:asciiTheme="minorHAnsi" w:hAnsiTheme="minorHAnsi" w:cs="Arial"/>
                <w:szCs w:val="22"/>
              </w:rPr>
              <w:t>EUR</w:t>
            </w:r>
          </w:p>
        </w:tc>
        <w:tc>
          <w:tcPr>
            <w:tcW w:w="2790" w:type="dxa"/>
            <w:vAlign w:val="center"/>
          </w:tcPr>
          <w:p w:rsidR="00E30E18" w:rsidRPr="00E456A0" w:rsidRDefault="004F3AD0" w:rsidP="00E30E18">
            <w:pPr>
              <w:jc w:val="center"/>
              <w:rPr>
                <w:rFonts w:asciiTheme="minorHAnsi" w:hAnsiTheme="minorHAnsi" w:cs="Arial"/>
                <w:szCs w:val="22"/>
              </w:rPr>
            </w:pPr>
            <w:r w:rsidRPr="00E456A0">
              <w:rPr>
                <w:rFonts w:asciiTheme="minorHAnsi" w:hAnsiTheme="minorHAnsi" w:cs="Arial"/>
                <w:szCs w:val="22"/>
              </w:rPr>
              <w:t>EUR</w:t>
            </w:r>
          </w:p>
        </w:tc>
      </w:tr>
    </w:tbl>
    <w:p w:rsidR="00E30E18" w:rsidRPr="00E456A0" w:rsidRDefault="00E30E18" w:rsidP="00E30E18">
      <w:pPr>
        <w:spacing w:after="120"/>
        <w:jc w:val="both"/>
        <w:rPr>
          <w:rFonts w:asciiTheme="minorHAnsi" w:hAnsiTheme="minorHAnsi" w:cs="Arial"/>
          <w:szCs w:val="22"/>
          <w:u w:val="single"/>
        </w:rPr>
      </w:pPr>
    </w:p>
    <w:p w:rsidR="00E30E18" w:rsidRPr="00E456A0" w:rsidRDefault="00E30E18" w:rsidP="00E30E18">
      <w:pPr>
        <w:spacing w:after="120"/>
        <w:jc w:val="both"/>
        <w:rPr>
          <w:rFonts w:asciiTheme="minorHAnsi" w:hAnsiTheme="minorHAnsi" w:cs="Arial"/>
          <w:szCs w:val="22"/>
          <w:u w:val="single"/>
        </w:rPr>
      </w:pPr>
    </w:p>
    <w:p w:rsidR="00E30E18" w:rsidRPr="00E456A0" w:rsidRDefault="00E30E18" w:rsidP="00E30E18">
      <w:pPr>
        <w:jc w:val="both"/>
        <w:rPr>
          <w:rFonts w:asciiTheme="minorHAnsi" w:hAnsiTheme="minorHAnsi" w:cs="Arial"/>
          <w:szCs w:val="22"/>
          <w:lang w:val="en-GB"/>
        </w:rPr>
      </w:pPr>
      <w:r w:rsidRPr="00E456A0">
        <w:rPr>
          <w:rFonts w:asciiTheme="minorHAnsi" w:hAnsiTheme="minorHAnsi" w:cs="Arial"/>
          <w:szCs w:val="22"/>
          <w:lang w:val="en-GB"/>
        </w:rPr>
        <w:t xml:space="preserve">a) </w:t>
      </w:r>
      <w:r w:rsidRPr="00E456A0">
        <w:rPr>
          <w:rFonts w:asciiTheme="minorHAnsi" w:hAnsiTheme="minorHAnsi" w:cs="Arial"/>
          <w:szCs w:val="22"/>
          <w:u w:val="single"/>
          <w:lang w:val="en-GB"/>
        </w:rPr>
        <w:t>Objectif(s)</w:t>
      </w:r>
      <w:r w:rsidRPr="00E456A0">
        <w:rPr>
          <w:rFonts w:asciiTheme="minorHAnsi" w:hAnsiTheme="minorHAnsi" w:cs="Arial"/>
          <w:szCs w:val="22"/>
          <w:lang w:val="en-GB"/>
        </w:rPr>
        <w:t xml:space="preserve"> : </w:t>
      </w:r>
    </w:p>
    <w:p w:rsidR="00E30E18" w:rsidRPr="00E456A0" w:rsidRDefault="00E30E18" w:rsidP="00E30E18">
      <w:pPr>
        <w:jc w:val="both"/>
        <w:rPr>
          <w:rFonts w:asciiTheme="minorHAnsi" w:hAnsiTheme="minorHAnsi" w:cs="Arial"/>
          <w:szCs w:val="22"/>
          <w:lang w:val="en-GB"/>
        </w:rPr>
      </w:pPr>
    </w:p>
    <w:p w:rsidR="00E30E18" w:rsidRPr="00E456A0" w:rsidRDefault="00E30E18" w:rsidP="00E30E18">
      <w:pPr>
        <w:jc w:val="both"/>
        <w:rPr>
          <w:rFonts w:asciiTheme="minorHAnsi" w:hAnsiTheme="minorHAnsi" w:cs="Arial"/>
          <w:b/>
          <w:szCs w:val="22"/>
          <w:lang w:val="en-GB"/>
        </w:rPr>
      </w:pPr>
    </w:p>
    <w:p w:rsidR="00E30E18" w:rsidRPr="00E456A0" w:rsidRDefault="00E30E18" w:rsidP="00E30E18">
      <w:pPr>
        <w:jc w:val="both"/>
        <w:rPr>
          <w:rFonts w:asciiTheme="minorHAnsi" w:hAnsiTheme="minorHAnsi" w:cs="Arial"/>
          <w:szCs w:val="22"/>
          <w:lang w:val="en-GB"/>
        </w:rPr>
      </w:pPr>
      <w:r w:rsidRPr="00E456A0">
        <w:rPr>
          <w:rFonts w:asciiTheme="minorHAnsi" w:hAnsiTheme="minorHAnsi" w:cs="Arial"/>
          <w:szCs w:val="22"/>
          <w:lang w:val="en-GB"/>
        </w:rPr>
        <w:t xml:space="preserve">b) </w:t>
      </w:r>
      <w:r w:rsidRPr="00E456A0">
        <w:rPr>
          <w:rFonts w:asciiTheme="minorHAnsi" w:hAnsiTheme="minorHAnsi" w:cs="Arial"/>
          <w:szCs w:val="22"/>
          <w:u w:val="single"/>
          <w:lang w:val="en-GB"/>
        </w:rPr>
        <w:t>Public(s) visé(s)</w:t>
      </w:r>
      <w:r w:rsidRPr="00E456A0">
        <w:rPr>
          <w:rFonts w:asciiTheme="minorHAnsi" w:hAnsiTheme="minorHAnsi" w:cs="Arial"/>
          <w:szCs w:val="22"/>
          <w:lang w:val="en-GB"/>
        </w:rPr>
        <w:t xml:space="preserve"> : </w:t>
      </w:r>
    </w:p>
    <w:p w:rsidR="00E30E18" w:rsidRPr="00E456A0" w:rsidRDefault="00E30E18" w:rsidP="00E30E18">
      <w:pPr>
        <w:jc w:val="both"/>
        <w:rPr>
          <w:rFonts w:asciiTheme="minorHAnsi" w:hAnsiTheme="minorHAnsi" w:cs="Arial"/>
          <w:szCs w:val="22"/>
          <w:lang w:val="en-GB"/>
        </w:rPr>
      </w:pPr>
    </w:p>
    <w:p w:rsidR="00E30E18" w:rsidRPr="00E456A0" w:rsidRDefault="00E30E18" w:rsidP="00E30E18">
      <w:pPr>
        <w:jc w:val="both"/>
        <w:rPr>
          <w:rFonts w:asciiTheme="minorHAnsi" w:hAnsiTheme="minorHAnsi" w:cs="Arial"/>
          <w:b/>
          <w:szCs w:val="22"/>
          <w:lang w:val="en-GB"/>
        </w:rPr>
      </w:pPr>
    </w:p>
    <w:p w:rsidR="00E30E18" w:rsidRPr="00E456A0" w:rsidRDefault="00E30E18" w:rsidP="00E30E18">
      <w:pPr>
        <w:jc w:val="both"/>
        <w:rPr>
          <w:rFonts w:asciiTheme="minorHAnsi" w:hAnsiTheme="minorHAnsi" w:cs="Arial"/>
          <w:szCs w:val="22"/>
        </w:rPr>
      </w:pPr>
      <w:r w:rsidRPr="00E456A0">
        <w:rPr>
          <w:rFonts w:asciiTheme="minorHAnsi" w:hAnsiTheme="minorHAnsi" w:cs="Arial"/>
          <w:szCs w:val="22"/>
        </w:rPr>
        <w:t xml:space="preserve">c) </w:t>
      </w:r>
      <w:r w:rsidRPr="00E456A0">
        <w:rPr>
          <w:rFonts w:asciiTheme="minorHAnsi" w:hAnsiTheme="minorHAnsi" w:cs="Arial"/>
          <w:szCs w:val="22"/>
          <w:u w:val="single"/>
        </w:rPr>
        <w:t>Localisation</w:t>
      </w:r>
      <w:r w:rsidRPr="00E456A0">
        <w:rPr>
          <w:rFonts w:asciiTheme="minorHAnsi" w:hAnsiTheme="minorHAnsi" w:cs="Arial"/>
          <w:szCs w:val="22"/>
        </w:rPr>
        <w:t> : quartier, commune, département, région, territoire métropolitain.</w:t>
      </w:r>
    </w:p>
    <w:p w:rsidR="00E30E18" w:rsidRPr="00E456A0" w:rsidRDefault="00E30E18" w:rsidP="00E30E18">
      <w:pPr>
        <w:jc w:val="both"/>
        <w:rPr>
          <w:rFonts w:asciiTheme="minorHAnsi" w:hAnsiTheme="minorHAnsi" w:cs="Arial"/>
          <w:szCs w:val="22"/>
        </w:rPr>
      </w:pPr>
    </w:p>
    <w:p w:rsidR="00E30E18" w:rsidRPr="00E456A0" w:rsidRDefault="00E30E18" w:rsidP="00E30E18">
      <w:pPr>
        <w:jc w:val="both"/>
        <w:rPr>
          <w:rFonts w:asciiTheme="minorHAnsi" w:hAnsiTheme="minorHAnsi" w:cs="Arial"/>
          <w:szCs w:val="22"/>
        </w:rPr>
      </w:pPr>
    </w:p>
    <w:p w:rsidR="00E30E18" w:rsidRPr="00E456A0" w:rsidRDefault="00E30E18" w:rsidP="00E30E18">
      <w:pPr>
        <w:spacing w:after="120"/>
        <w:jc w:val="both"/>
        <w:rPr>
          <w:rFonts w:asciiTheme="minorHAnsi" w:hAnsiTheme="minorHAnsi" w:cs="Arial"/>
          <w:szCs w:val="22"/>
        </w:rPr>
      </w:pPr>
      <w:r w:rsidRPr="00E456A0">
        <w:rPr>
          <w:rFonts w:asciiTheme="minorHAnsi" w:hAnsiTheme="minorHAnsi" w:cs="Arial"/>
          <w:szCs w:val="22"/>
        </w:rPr>
        <w:t xml:space="preserve">d) </w:t>
      </w:r>
      <w:r w:rsidRPr="00E456A0">
        <w:rPr>
          <w:rFonts w:asciiTheme="minorHAnsi" w:hAnsiTheme="minorHAnsi" w:cs="Arial"/>
          <w:szCs w:val="22"/>
          <w:u w:val="single"/>
        </w:rPr>
        <w:t>Moyens mis en œuvre</w:t>
      </w:r>
      <w:r w:rsidRPr="00E456A0">
        <w:rPr>
          <w:rFonts w:asciiTheme="minorHAnsi" w:hAnsiTheme="minorHAnsi" w:cs="Arial"/>
          <w:szCs w:val="22"/>
        </w:rPr>
        <w:t> : outils, démarche, etc.</w:t>
      </w: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p>
    <w:p w:rsidR="00C41225" w:rsidRPr="00E456A0" w:rsidRDefault="00C41225">
      <w:pPr>
        <w:rPr>
          <w:rFonts w:ascii="Arial" w:hAnsi="Arial" w:cs="Arial"/>
          <w:sz w:val="24"/>
          <w:szCs w:val="24"/>
        </w:rPr>
      </w:pPr>
      <w:r w:rsidRPr="00E456A0">
        <w:rPr>
          <w:rFonts w:ascii="Arial" w:hAnsi="Arial" w:cs="Arial"/>
          <w:sz w:val="24"/>
          <w:szCs w:val="24"/>
        </w:rPr>
        <w:br w:type="page"/>
      </w:r>
    </w:p>
    <w:p w:rsidR="00E30E18" w:rsidRPr="00E456A0" w:rsidRDefault="00E30E18" w:rsidP="00E30E18">
      <w:pPr>
        <w:pStyle w:val="Titre6"/>
        <w:rPr>
          <w:rFonts w:asciiTheme="minorHAnsi" w:hAnsiTheme="minorHAnsi" w:cs="Arial"/>
        </w:rPr>
      </w:pPr>
      <w:r w:rsidRPr="00E456A0">
        <w:rPr>
          <w:rFonts w:asciiTheme="minorHAnsi" w:hAnsiTheme="minorHAnsi" w:cs="Arial"/>
        </w:rPr>
        <w:lastRenderedPageBreak/>
        <w:t>Projet 2 :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5"/>
        <w:gridCol w:w="4133"/>
        <w:gridCol w:w="2662"/>
      </w:tblGrid>
      <w:tr w:rsidR="00E30E18" w:rsidRPr="00E456A0" w:rsidTr="00E30E18">
        <w:trPr>
          <w:cantSplit/>
          <w:trHeight w:val="809"/>
        </w:trPr>
        <w:tc>
          <w:tcPr>
            <w:tcW w:w="2129" w:type="dxa"/>
            <w:vAlign w:val="center"/>
          </w:tcPr>
          <w:p w:rsidR="00E30E18" w:rsidRPr="00E456A0" w:rsidRDefault="00E30E18" w:rsidP="00E30E18">
            <w:pPr>
              <w:rPr>
                <w:rFonts w:asciiTheme="minorHAnsi" w:hAnsiTheme="minorHAnsi" w:cs="Arial"/>
                <w:b/>
                <w:szCs w:val="22"/>
              </w:rPr>
            </w:pPr>
            <w:r w:rsidRPr="00E456A0">
              <w:rPr>
                <w:rFonts w:asciiTheme="minorHAnsi" w:hAnsiTheme="minorHAnsi" w:cs="Arial"/>
                <w:b/>
                <w:szCs w:val="22"/>
              </w:rPr>
              <w:t>Charges du projet</w:t>
            </w:r>
          </w:p>
        </w:tc>
        <w:tc>
          <w:tcPr>
            <w:tcW w:w="4437" w:type="dxa"/>
            <w:vAlign w:val="center"/>
          </w:tcPr>
          <w:p w:rsidR="00E30E18" w:rsidRPr="00E456A0" w:rsidRDefault="00E30E18" w:rsidP="00E30E18">
            <w:pPr>
              <w:jc w:val="center"/>
              <w:rPr>
                <w:rFonts w:asciiTheme="minorHAnsi" w:hAnsiTheme="minorHAnsi" w:cs="Arial"/>
                <w:b/>
                <w:szCs w:val="22"/>
              </w:rPr>
            </w:pPr>
            <w:r w:rsidRPr="00E456A0">
              <w:rPr>
                <w:rFonts w:asciiTheme="minorHAnsi" w:hAnsiTheme="minorHAnsi" w:cs="Arial"/>
                <w:b/>
                <w:szCs w:val="22"/>
              </w:rPr>
              <w:t>Subvention de</w:t>
            </w:r>
          </w:p>
          <w:p w:rsidR="00E30E18" w:rsidRPr="00E456A0" w:rsidRDefault="00E30E18" w:rsidP="00E30E18">
            <w:pPr>
              <w:jc w:val="center"/>
              <w:rPr>
                <w:rFonts w:asciiTheme="minorHAnsi" w:hAnsiTheme="minorHAnsi" w:cs="Arial"/>
                <w:i/>
                <w:szCs w:val="22"/>
              </w:rPr>
            </w:pPr>
            <w:r w:rsidRPr="00E456A0">
              <w:rPr>
                <w:rFonts w:asciiTheme="minorHAnsi" w:hAnsiTheme="minorHAnsi" w:cs="Arial"/>
                <w:i/>
                <w:szCs w:val="22"/>
              </w:rPr>
              <w:t>(autorité publique qui établit la convention)</w:t>
            </w:r>
          </w:p>
        </w:tc>
        <w:tc>
          <w:tcPr>
            <w:tcW w:w="2790" w:type="dxa"/>
            <w:vAlign w:val="center"/>
          </w:tcPr>
          <w:p w:rsidR="00E30E18" w:rsidRPr="00E456A0" w:rsidRDefault="00E30E18" w:rsidP="00E30E18">
            <w:pPr>
              <w:jc w:val="center"/>
              <w:rPr>
                <w:rFonts w:asciiTheme="minorHAnsi" w:hAnsiTheme="minorHAnsi" w:cs="Arial"/>
                <w:b/>
                <w:szCs w:val="22"/>
              </w:rPr>
            </w:pPr>
            <w:r w:rsidRPr="00E456A0">
              <w:rPr>
                <w:rFonts w:asciiTheme="minorHAnsi" w:hAnsiTheme="minorHAnsi" w:cs="Arial"/>
                <w:b/>
                <w:szCs w:val="22"/>
              </w:rPr>
              <w:t>Somme des financements publics (affectés au projet)</w:t>
            </w:r>
          </w:p>
        </w:tc>
      </w:tr>
      <w:tr w:rsidR="00E30E18" w:rsidRPr="00E456A0" w:rsidTr="00E30E18">
        <w:tc>
          <w:tcPr>
            <w:tcW w:w="2129" w:type="dxa"/>
            <w:vAlign w:val="center"/>
          </w:tcPr>
          <w:p w:rsidR="00E30E18" w:rsidRPr="00E456A0" w:rsidRDefault="004F3AD0" w:rsidP="00E30E18">
            <w:pPr>
              <w:jc w:val="center"/>
              <w:rPr>
                <w:rFonts w:asciiTheme="minorHAnsi" w:hAnsiTheme="minorHAnsi" w:cs="Arial"/>
                <w:szCs w:val="22"/>
              </w:rPr>
            </w:pPr>
            <w:r w:rsidRPr="00E456A0">
              <w:rPr>
                <w:rFonts w:asciiTheme="minorHAnsi" w:hAnsiTheme="minorHAnsi" w:cs="Arial"/>
                <w:szCs w:val="22"/>
              </w:rPr>
              <w:t>EUR</w:t>
            </w:r>
          </w:p>
        </w:tc>
        <w:tc>
          <w:tcPr>
            <w:tcW w:w="4437" w:type="dxa"/>
            <w:vAlign w:val="center"/>
          </w:tcPr>
          <w:p w:rsidR="00E30E18" w:rsidRPr="00E456A0" w:rsidRDefault="004F3AD0" w:rsidP="00E30E18">
            <w:pPr>
              <w:jc w:val="center"/>
              <w:rPr>
                <w:rFonts w:asciiTheme="minorHAnsi" w:hAnsiTheme="minorHAnsi" w:cs="Arial"/>
                <w:szCs w:val="22"/>
              </w:rPr>
            </w:pPr>
            <w:r w:rsidRPr="00E456A0">
              <w:rPr>
                <w:rFonts w:asciiTheme="minorHAnsi" w:hAnsiTheme="minorHAnsi" w:cs="Arial"/>
                <w:szCs w:val="22"/>
              </w:rPr>
              <w:t>EUR</w:t>
            </w:r>
          </w:p>
        </w:tc>
        <w:tc>
          <w:tcPr>
            <w:tcW w:w="2790" w:type="dxa"/>
            <w:vAlign w:val="center"/>
          </w:tcPr>
          <w:p w:rsidR="00E30E18" w:rsidRPr="00E456A0" w:rsidRDefault="004F3AD0" w:rsidP="00E30E18">
            <w:pPr>
              <w:jc w:val="center"/>
              <w:rPr>
                <w:rFonts w:asciiTheme="minorHAnsi" w:hAnsiTheme="minorHAnsi" w:cs="Arial"/>
                <w:szCs w:val="22"/>
              </w:rPr>
            </w:pPr>
            <w:r w:rsidRPr="00E456A0">
              <w:rPr>
                <w:rFonts w:asciiTheme="minorHAnsi" w:hAnsiTheme="minorHAnsi" w:cs="Arial"/>
                <w:szCs w:val="22"/>
              </w:rPr>
              <w:t>EUR</w:t>
            </w:r>
          </w:p>
        </w:tc>
      </w:tr>
    </w:tbl>
    <w:p w:rsidR="00E30E18" w:rsidRPr="00E456A0" w:rsidRDefault="00E30E18" w:rsidP="00E30E18">
      <w:pPr>
        <w:spacing w:after="120"/>
        <w:jc w:val="both"/>
        <w:rPr>
          <w:rFonts w:asciiTheme="minorHAnsi" w:hAnsiTheme="minorHAnsi" w:cs="Arial"/>
          <w:szCs w:val="22"/>
          <w:u w:val="single"/>
        </w:rPr>
      </w:pPr>
    </w:p>
    <w:p w:rsidR="00E30E18" w:rsidRPr="00E456A0" w:rsidRDefault="00E30E18" w:rsidP="00E30E18">
      <w:pPr>
        <w:spacing w:after="120"/>
        <w:jc w:val="both"/>
        <w:rPr>
          <w:rFonts w:asciiTheme="minorHAnsi" w:hAnsiTheme="minorHAnsi" w:cs="Arial"/>
          <w:szCs w:val="22"/>
          <w:u w:val="single"/>
        </w:rPr>
      </w:pPr>
    </w:p>
    <w:p w:rsidR="00E30E18" w:rsidRPr="00E456A0" w:rsidRDefault="00E30E18" w:rsidP="00E30E18">
      <w:pPr>
        <w:jc w:val="both"/>
        <w:rPr>
          <w:rFonts w:asciiTheme="minorHAnsi" w:hAnsiTheme="minorHAnsi" w:cs="Arial"/>
          <w:szCs w:val="22"/>
          <w:lang w:val="en-GB"/>
        </w:rPr>
      </w:pPr>
      <w:r w:rsidRPr="00E456A0">
        <w:rPr>
          <w:rFonts w:asciiTheme="minorHAnsi" w:hAnsiTheme="minorHAnsi" w:cs="Arial"/>
          <w:szCs w:val="22"/>
          <w:lang w:val="en-GB"/>
        </w:rPr>
        <w:t xml:space="preserve">a) </w:t>
      </w:r>
      <w:r w:rsidRPr="00E456A0">
        <w:rPr>
          <w:rFonts w:asciiTheme="minorHAnsi" w:hAnsiTheme="minorHAnsi" w:cs="Arial"/>
          <w:szCs w:val="22"/>
          <w:u w:val="single"/>
          <w:lang w:val="en-GB"/>
        </w:rPr>
        <w:t>Objectif(s)</w:t>
      </w:r>
      <w:r w:rsidRPr="00E456A0">
        <w:rPr>
          <w:rFonts w:asciiTheme="minorHAnsi" w:hAnsiTheme="minorHAnsi" w:cs="Arial"/>
          <w:szCs w:val="22"/>
          <w:lang w:val="en-GB"/>
        </w:rPr>
        <w:t xml:space="preserve"> : </w:t>
      </w:r>
    </w:p>
    <w:p w:rsidR="00E30E18" w:rsidRPr="00E456A0" w:rsidRDefault="00E30E18" w:rsidP="00E30E18">
      <w:pPr>
        <w:jc w:val="both"/>
        <w:rPr>
          <w:rFonts w:asciiTheme="minorHAnsi" w:hAnsiTheme="minorHAnsi" w:cs="Arial"/>
          <w:szCs w:val="22"/>
          <w:lang w:val="en-GB"/>
        </w:rPr>
      </w:pPr>
    </w:p>
    <w:p w:rsidR="00E30E18" w:rsidRPr="00E456A0" w:rsidRDefault="00E30E18" w:rsidP="00E30E18">
      <w:pPr>
        <w:jc w:val="both"/>
        <w:rPr>
          <w:rFonts w:asciiTheme="minorHAnsi" w:hAnsiTheme="minorHAnsi" w:cs="Arial"/>
          <w:b/>
          <w:szCs w:val="22"/>
          <w:lang w:val="en-GB"/>
        </w:rPr>
      </w:pPr>
    </w:p>
    <w:p w:rsidR="00E30E18" w:rsidRPr="00E456A0" w:rsidRDefault="00E30E18" w:rsidP="00E30E18">
      <w:pPr>
        <w:jc w:val="both"/>
        <w:rPr>
          <w:rFonts w:asciiTheme="minorHAnsi" w:hAnsiTheme="minorHAnsi" w:cs="Arial"/>
          <w:szCs w:val="22"/>
          <w:lang w:val="en-GB"/>
        </w:rPr>
      </w:pPr>
      <w:r w:rsidRPr="00E456A0">
        <w:rPr>
          <w:rFonts w:asciiTheme="minorHAnsi" w:hAnsiTheme="minorHAnsi" w:cs="Arial"/>
          <w:szCs w:val="22"/>
          <w:lang w:val="en-GB"/>
        </w:rPr>
        <w:t xml:space="preserve">b) </w:t>
      </w:r>
      <w:r w:rsidRPr="00E456A0">
        <w:rPr>
          <w:rFonts w:asciiTheme="minorHAnsi" w:hAnsiTheme="minorHAnsi" w:cs="Arial"/>
          <w:szCs w:val="22"/>
          <w:u w:val="single"/>
          <w:lang w:val="en-GB"/>
        </w:rPr>
        <w:t>Public(s) visé(s)</w:t>
      </w:r>
      <w:r w:rsidRPr="00E456A0">
        <w:rPr>
          <w:rFonts w:asciiTheme="minorHAnsi" w:hAnsiTheme="minorHAnsi" w:cs="Arial"/>
          <w:szCs w:val="22"/>
          <w:lang w:val="en-GB"/>
        </w:rPr>
        <w:t xml:space="preserve"> : </w:t>
      </w:r>
    </w:p>
    <w:p w:rsidR="00E30E18" w:rsidRPr="00E456A0" w:rsidRDefault="00E30E18" w:rsidP="00E30E18">
      <w:pPr>
        <w:jc w:val="both"/>
        <w:rPr>
          <w:rFonts w:asciiTheme="minorHAnsi" w:hAnsiTheme="minorHAnsi" w:cs="Arial"/>
          <w:szCs w:val="22"/>
          <w:lang w:val="en-GB"/>
        </w:rPr>
      </w:pPr>
    </w:p>
    <w:p w:rsidR="00E30E18" w:rsidRPr="00E456A0" w:rsidRDefault="00E30E18" w:rsidP="00E30E18">
      <w:pPr>
        <w:jc w:val="both"/>
        <w:rPr>
          <w:rFonts w:asciiTheme="minorHAnsi" w:hAnsiTheme="minorHAnsi" w:cs="Arial"/>
          <w:b/>
          <w:szCs w:val="22"/>
          <w:lang w:val="en-GB"/>
        </w:rPr>
      </w:pPr>
    </w:p>
    <w:p w:rsidR="00E30E18" w:rsidRPr="00E456A0" w:rsidRDefault="00E30E18" w:rsidP="00E30E18">
      <w:pPr>
        <w:jc w:val="both"/>
        <w:rPr>
          <w:rFonts w:asciiTheme="minorHAnsi" w:hAnsiTheme="minorHAnsi" w:cs="Arial"/>
          <w:szCs w:val="22"/>
        </w:rPr>
      </w:pPr>
      <w:r w:rsidRPr="00E456A0">
        <w:rPr>
          <w:rFonts w:asciiTheme="minorHAnsi" w:hAnsiTheme="minorHAnsi" w:cs="Arial"/>
          <w:szCs w:val="22"/>
        </w:rPr>
        <w:t xml:space="preserve">c) </w:t>
      </w:r>
      <w:r w:rsidRPr="00E456A0">
        <w:rPr>
          <w:rFonts w:asciiTheme="minorHAnsi" w:hAnsiTheme="minorHAnsi" w:cs="Arial"/>
          <w:szCs w:val="22"/>
          <w:u w:val="single"/>
        </w:rPr>
        <w:t>Localisation</w:t>
      </w:r>
      <w:r w:rsidRPr="00E456A0">
        <w:rPr>
          <w:rFonts w:asciiTheme="minorHAnsi" w:hAnsiTheme="minorHAnsi" w:cs="Arial"/>
          <w:szCs w:val="22"/>
        </w:rPr>
        <w:t> : quartier, commune, département, région, territoire métropolitain.</w:t>
      </w:r>
    </w:p>
    <w:p w:rsidR="00E30E18" w:rsidRPr="00E456A0" w:rsidRDefault="00E30E18" w:rsidP="00E30E18">
      <w:pPr>
        <w:jc w:val="both"/>
        <w:rPr>
          <w:rFonts w:asciiTheme="minorHAnsi" w:hAnsiTheme="minorHAnsi" w:cs="Arial"/>
          <w:szCs w:val="22"/>
        </w:rPr>
      </w:pPr>
    </w:p>
    <w:p w:rsidR="00E30E18" w:rsidRPr="00E456A0" w:rsidRDefault="00E30E18" w:rsidP="00E30E18">
      <w:pPr>
        <w:jc w:val="both"/>
        <w:rPr>
          <w:rFonts w:asciiTheme="minorHAnsi" w:hAnsiTheme="minorHAnsi" w:cs="Arial"/>
          <w:szCs w:val="22"/>
        </w:rPr>
      </w:pPr>
    </w:p>
    <w:p w:rsidR="00E30E18" w:rsidRPr="00E456A0" w:rsidRDefault="00E30E18" w:rsidP="00E30E18">
      <w:pPr>
        <w:spacing w:after="120"/>
        <w:jc w:val="both"/>
        <w:rPr>
          <w:rFonts w:asciiTheme="minorHAnsi" w:hAnsiTheme="minorHAnsi" w:cs="Arial"/>
          <w:szCs w:val="22"/>
        </w:rPr>
      </w:pPr>
      <w:r w:rsidRPr="00E456A0">
        <w:rPr>
          <w:rFonts w:asciiTheme="minorHAnsi" w:hAnsiTheme="minorHAnsi" w:cs="Arial"/>
          <w:szCs w:val="22"/>
        </w:rPr>
        <w:t xml:space="preserve">d) </w:t>
      </w:r>
      <w:r w:rsidRPr="00E456A0">
        <w:rPr>
          <w:rFonts w:asciiTheme="minorHAnsi" w:hAnsiTheme="minorHAnsi" w:cs="Arial"/>
          <w:szCs w:val="22"/>
          <w:u w:val="single"/>
        </w:rPr>
        <w:t>Moyens mis en œuvre</w:t>
      </w:r>
      <w:r w:rsidRPr="00E456A0">
        <w:rPr>
          <w:rFonts w:asciiTheme="minorHAnsi" w:hAnsiTheme="minorHAnsi" w:cs="Arial"/>
          <w:szCs w:val="22"/>
        </w:rPr>
        <w:t> : outils, démarche, etc.</w:t>
      </w:r>
    </w:p>
    <w:p w:rsidR="00C41225" w:rsidRPr="00E456A0" w:rsidRDefault="00C41225">
      <w:pPr>
        <w:rPr>
          <w:rFonts w:ascii="Arial" w:hAnsi="Arial" w:cs="Arial"/>
          <w:sz w:val="24"/>
          <w:szCs w:val="24"/>
        </w:rPr>
      </w:pPr>
    </w:p>
    <w:p w:rsidR="00C41225" w:rsidRPr="00E456A0" w:rsidRDefault="00C41225">
      <w:pPr>
        <w:jc w:val="both"/>
        <w:rPr>
          <w:rFonts w:ascii="Arial" w:hAnsi="Arial" w:cs="Arial"/>
          <w:sz w:val="24"/>
          <w:szCs w:val="24"/>
        </w:rPr>
      </w:pPr>
    </w:p>
    <w:p w:rsidR="00C41225" w:rsidRPr="00E456A0" w:rsidRDefault="00C41225">
      <w:pPr>
        <w:ind w:left="360"/>
        <w:jc w:val="both"/>
        <w:rPr>
          <w:rFonts w:ascii="Arial" w:hAnsi="Arial" w:cs="Arial"/>
          <w:sz w:val="24"/>
          <w:szCs w:val="24"/>
        </w:rPr>
      </w:pPr>
    </w:p>
    <w:p w:rsidR="00C41225" w:rsidRPr="00E456A0" w:rsidRDefault="00C41225">
      <w:pPr>
        <w:ind w:left="360"/>
        <w:jc w:val="both"/>
        <w:rPr>
          <w:rFonts w:ascii="Arial" w:hAnsi="Arial" w:cs="Arial"/>
          <w:sz w:val="24"/>
          <w:szCs w:val="24"/>
        </w:rPr>
      </w:pPr>
    </w:p>
    <w:p w:rsidR="00C41225" w:rsidRPr="00E456A0" w:rsidRDefault="00C41225">
      <w:pPr>
        <w:jc w:val="both"/>
        <w:rPr>
          <w:rFonts w:ascii="Arial" w:hAnsi="Arial" w:cs="Arial"/>
          <w:sz w:val="24"/>
          <w:szCs w:val="22"/>
        </w:rPr>
      </w:pPr>
      <w:r w:rsidRPr="00E456A0">
        <w:rPr>
          <w:rFonts w:ascii="Arial" w:hAnsi="Arial" w:cs="Arial"/>
          <w:sz w:val="24"/>
          <w:szCs w:val="22"/>
        </w:rPr>
        <w:t xml:space="preserve"> </w:t>
      </w:r>
    </w:p>
    <w:p w:rsidR="00A70748" w:rsidRPr="00E456A0" w:rsidRDefault="00FB6100" w:rsidP="00A70748">
      <w:pPr>
        <w:jc w:val="center"/>
        <w:rPr>
          <w:rFonts w:asciiTheme="minorHAnsi" w:hAnsiTheme="minorHAnsi" w:cs="Arial"/>
          <w:b/>
          <w:szCs w:val="22"/>
        </w:rPr>
      </w:pPr>
      <w:r w:rsidRPr="00E456A0">
        <w:rPr>
          <w:rFonts w:ascii="Arial" w:hAnsi="Arial" w:cs="Arial"/>
          <w:sz w:val="24"/>
          <w:szCs w:val="22"/>
        </w:rPr>
        <w:br w:type="page"/>
      </w:r>
      <w:r w:rsidRPr="00E456A0">
        <w:rPr>
          <w:rFonts w:asciiTheme="minorHAnsi" w:hAnsiTheme="minorHAnsi" w:cs="Arial"/>
          <w:b/>
          <w:szCs w:val="22"/>
        </w:rPr>
        <w:lastRenderedPageBreak/>
        <w:t xml:space="preserve">ANNEXE </w:t>
      </w:r>
      <w:r w:rsidR="00E30E18" w:rsidRPr="00E456A0">
        <w:rPr>
          <w:rFonts w:asciiTheme="minorHAnsi" w:hAnsiTheme="minorHAnsi" w:cs="Arial"/>
          <w:b/>
          <w:szCs w:val="22"/>
        </w:rPr>
        <w:t>II</w:t>
      </w:r>
    </w:p>
    <w:p w:rsidR="00A70748" w:rsidRPr="00E456A0" w:rsidRDefault="00A70748" w:rsidP="00A70748">
      <w:pPr>
        <w:jc w:val="center"/>
        <w:rPr>
          <w:rFonts w:asciiTheme="minorHAnsi" w:hAnsiTheme="minorHAnsi" w:cs="Arial"/>
          <w:szCs w:val="22"/>
        </w:rPr>
      </w:pPr>
    </w:p>
    <w:p w:rsidR="00FB6100" w:rsidRPr="00E456A0" w:rsidRDefault="002B006A" w:rsidP="00A70748">
      <w:pPr>
        <w:jc w:val="center"/>
        <w:rPr>
          <w:rFonts w:asciiTheme="minorHAnsi" w:hAnsiTheme="minorHAnsi" w:cs="Arial"/>
          <w:szCs w:val="22"/>
        </w:rPr>
      </w:pPr>
      <w:r w:rsidRPr="00E456A0">
        <w:rPr>
          <w:rFonts w:asciiTheme="minorHAnsi" w:hAnsiTheme="minorHAnsi" w:cs="Arial"/>
          <w:szCs w:val="22"/>
        </w:rPr>
        <w:t>MODALITÉS DE L’ÉVALUATION ET INDICATEURS</w:t>
      </w:r>
    </w:p>
    <w:p w:rsidR="00FB6100" w:rsidRPr="00E456A0" w:rsidRDefault="00FB6100" w:rsidP="00FB6100">
      <w:pPr>
        <w:jc w:val="both"/>
        <w:rPr>
          <w:rFonts w:asciiTheme="minorHAnsi" w:hAnsiTheme="minorHAnsi" w:cs="Arial"/>
          <w:b/>
          <w:szCs w:val="22"/>
        </w:rPr>
      </w:pPr>
    </w:p>
    <w:p w:rsidR="002B006A" w:rsidRPr="00E456A0" w:rsidRDefault="002B006A" w:rsidP="002B006A">
      <w:pPr>
        <w:jc w:val="both"/>
        <w:rPr>
          <w:rFonts w:asciiTheme="minorHAnsi" w:hAnsiTheme="minorHAnsi" w:cs="Arial"/>
          <w:szCs w:val="22"/>
        </w:rPr>
      </w:pPr>
      <w:r w:rsidRPr="00E456A0">
        <w:rPr>
          <w:rFonts w:asciiTheme="minorHAnsi" w:hAnsiTheme="minorHAnsi" w:cs="Arial"/>
          <w:i/>
          <w:iCs/>
          <w:szCs w:val="22"/>
        </w:rPr>
        <w:t>Le modèle peut être enrichi autant que de besoin par les parties pour préciser la nature de leurs relations au service du projet financé et les missions respectives en découlant.</w:t>
      </w:r>
    </w:p>
    <w:p w:rsidR="00FB6100" w:rsidRPr="00E456A0" w:rsidRDefault="00FB6100" w:rsidP="00FB6100">
      <w:pPr>
        <w:pStyle w:val="Corpsdetexte2"/>
        <w:rPr>
          <w:rFonts w:asciiTheme="minorHAnsi" w:hAnsiTheme="minorHAnsi" w:cs="Arial"/>
          <w:sz w:val="22"/>
          <w:szCs w:val="22"/>
        </w:rPr>
      </w:pPr>
    </w:p>
    <w:p w:rsidR="00FB6100" w:rsidRPr="00E456A0" w:rsidRDefault="00FB6100" w:rsidP="00FB6100">
      <w:pPr>
        <w:pStyle w:val="Corpsdetexte2"/>
        <w:rPr>
          <w:rFonts w:asciiTheme="minorHAnsi" w:hAnsiTheme="minorHAnsi" w:cs="Arial"/>
          <w:b/>
          <w:bCs/>
          <w:sz w:val="22"/>
          <w:szCs w:val="22"/>
        </w:rPr>
      </w:pPr>
      <w:r w:rsidRPr="00E456A0">
        <w:rPr>
          <w:rFonts w:asciiTheme="minorHAnsi" w:hAnsiTheme="minorHAnsi" w:cs="Arial"/>
          <w:b/>
          <w:bCs/>
          <w:sz w:val="22"/>
          <w:szCs w:val="22"/>
        </w:rPr>
        <w:t>Conditions de l’évaluation :</w:t>
      </w:r>
    </w:p>
    <w:p w:rsidR="00FB6100" w:rsidRPr="00E456A0" w:rsidRDefault="00FB6100" w:rsidP="00FB6100">
      <w:pPr>
        <w:pStyle w:val="Corpsdetexte2"/>
        <w:rPr>
          <w:rFonts w:asciiTheme="minorHAnsi" w:hAnsiTheme="minorHAnsi" w:cs="Arial"/>
          <w:b/>
          <w:bCs/>
          <w:sz w:val="22"/>
          <w:szCs w:val="22"/>
        </w:rPr>
      </w:pPr>
    </w:p>
    <w:p w:rsidR="00FB6100" w:rsidRPr="00E456A0" w:rsidRDefault="00FB6100" w:rsidP="00FB6100">
      <w:pPr>
        <w:pStyle w:val="Corpsdetexte2"/>
        <w:rPr>
          <w:rFonts w:asciiTheme="minorHAnsi" w:hAnsiTheme="minorHAnsi" w:cs="Arial"/>
          <w:b/>
          <w:bCs/>
          <w:sz w:val="22"/>
          <w:szCs w:val="22"/>
        </w:rPr>
      </w:pPr>
      <w:r w:rsidRPr="00E456A0">
        <w:rPr>
          <w:rFonts w:asciiTheme="minorHAnsi" w:hAnsiTheme="minorHAnsi" w:cs="Arial"/>
          <w:sz w:val="22"/>
          <w:szCs w:val="22"/>
        </w:rPr>
        <w:t>Le compte rendu financier annuel visé à l’article 6 des présentes est accompagné d’un compte rendu quantitatif et qualitatif des actions comprenant les éléments mentionnés ci-dessus.</w:t>
      </w:r>
    </w:p>
    <w:p w:rsidR="00FB6100" w:rsidRPr="00E456A0" w:rsidRDefault="00FB6100" w:rsidP="00FB6100">
      <w:pPr>
        <w:pStyle w:val="Corpsdetexte2"/>
        <w:rPr>
          <w:rFonts w:asciiTheme="minorHAnsi" w:hAnsiTheme="minorHAnsi" w:cs="Arial"/>
          <w:sz w:val="22"/>
          <w:szCs w:val="22"/>
        </w:rPr>
      </w:pPr>
    </w:p>
    <w:p w:rsidR="00FB6100" w:rsidRPr="00E456A0" w:rsidRDefault="00FB6100" w:rsidP="00FB6100">
      <w:pPr>
        <w:pStyle w:val="Corpsdetexte2"/>
        <w:rPr>
          <w:rFonts w:asciiTheme="minorHAnsi" w:hAnsiTheme="minorHAnsi" w:cs="Arial"/>
          <w:sz w:val="22"/>
          <w:szCs w:val="22"/>
        </w:rPr>
      </w:pPr>
      <w:r w:rsidRPr="00E456A0">
        <w:rPr>
          <w:rFonts w:asciiTheme="minorHAnsi" w:hAnsiTheme="minorHAnsi" w:cs="Arial"/>
          <w:sz w:val="22"/>
          <w:szCs w:val="22"/>
        </w:rPr>
        <w:t xml:space="preserve">Au moins trois mois avant le terme de la convention, le bilan d’ensemble qualitatif et quantitatif communiqué par l’association comme prévu par l’article 9 des présentes fait la synthèse des comptes rendus annuels susmentionnés. </w:t>
      </w:r>
    </w:p>
    <w:p w:rsidR="00FB6100" w:rsidRPr="00E456A0" w:rsidRDefault="00FB6100" w:rsidP="00FB6100">
      <w:pPr>
        <w:jc w:val="both"/>
        <w:rPr>
          <w:rFonts w:asciiTheme="minorHAnsi" w:hAnsiTheme="minorHAnsi" w:cs="Arial"/>
          <w:szCs w:val="22"/>
        </w:rPr>
      </w:pPr>
    </w:p>
    <w:p w:rsidR="00FB6100" w:rsidRPr="00E456A0" w:rsidRDefault="00FB6100" w:rsidP="00FB6100">
      <w:pPr>
        <w:jc w:val="both"/>
        <w:rPr>
          <w:rFonts w:asciiTheme="minorHAnsi" w:hAnsiTheme="minorHAnsi" w:cs="Arial"/>
          <w:szCs w:val="22"/>
        </w:rPr>
      </w:pPr>
      <w:r w:rsidRPr="00E456A0">
        <w:rPr>
          <w:rFonts w:asciiTheme="minorHAnsi" w:hAnsiTheme="minorHAnsi" w:cs="Arial"/>
          <w:szCs w:val="22"/>
        </w:rPr>
        <w:t xml:space="preserve">Exemple de dispositif d’évaluation pendant la durée de la convention : </w:t>
      </w:r>
      <w:r w:rsidR="00596387" w:rsidRPr="00E456A0">
        <w:rPr>
          <w:rFonts w:asciiTheme="minorHAnsi" w:hAnsiTheme="minorHAnsi" w:cs="Arial"/>
          <w:szCs w:val="22"/>
        </w:rPr>
        <w:t>« </w:t>
      </w:r>
      <w:r w:rsidR="002947EE" w:rsidRPr="00E456A0">
        <w:rPr>
          <w:rFonts w:asciiTheme="minorHAnsi" w:hAnsiTheme="minorHAnsi" w:cs="Arial"/>
          <w:i/>
          <w:szCs w:val="22"/>
        </w:rPr>
        <w:t>Dans le cadre de l’évaluation prévue par l’article 9 des présentes un comité de pilotage est créé comprenant…………….. se réunissant …………………………</w:t>
      </w:r>
      <w:r w:rsidR="00596387" w:rsidRPr="00E456A0">
        <w:rPr>
          <w:rFonts w:asciiTheme="minorHAnsi" w:hAnsiTheme="minorHAnsi" w:cs="Arial"/>
          <w:i/>
          <w:szCs w:val="22"/>
        </w:rPr>
        <w:t> »</w:t>
      </w:r>
    </w:p>
    <w:p w:rsidR="00FB6100" w:rsidRPr="00E456A0" w:rsidRDefault="00FB6100" w:rsidP="00FB6100">
      <w:pPr>
        <w:jc w:val="both"/>
        <w:rPr>
          <w:rFonts w:asciiTheme="minorHAnsi" w:hAnsiTheme="minorHAnsi" w:cs="Arial"/>
          <w:szCs w:val="22"/>
        </w:rPr>
      </w:pPr>
    </w:p>
    <w:p w:rsidR="00FB6100" w:rsidRPr="00E456A0" w:rsidRDefault="00FB6100" w:rsidP="00FB6100">
      <w:pPr>
        <w:jc w:val="both"/>
        <w:rPr>
          <w:rFonts w:asciiTheme="minorHAnsi" w:hAnsiTheme="minorHAnsi" w:cs="Arial"/>
          <w:szCs w:val="22"/>
        </w:rPr>
      </w:pPr>
      <w:r w:rsidRPr="00E456A0">
        <w:rPr>
          <w:rFonts w:asciiTheme="minorHAnsi" w:hAnsiTheme="minorHAnsi" w:cs="Arial"/>
          <w:szCs w:val="22"/>
        </w:rPr>
        <w:t xml:space="preserve">Exemple de dispositif d’évaluation à la fin de la convention : </w:t>
      </w:r>
      <w:r w:rsidR="00D642E5" w:rsidRPr="00E456A0">
        <w:rPr>
          <w:rFonts w:asciiTheme="minorHAnsi" w:hAnsiTheme="minorHAnsi" w:cs="Arial"/>
          <w:szCs w:val="22"/>
        </w:rPr>
        <w:t>« </w:t>
      </w:r>
      <w:r w:rsidR="002947EE" w:rsidRPr="00E456A0">
        <w:rPr>
          <w:rFonts w:asciiTheme="minorHAnsi" w:hAnsiTheme="minorHAnsi" w:cs="Arial"/>
          <w:i/>
          <w:szCs w:val="22"/>
        </w:rPr>
        <w:t xml:space="preserve">Dans le cadre de l’évaluation prévue par l’article </w:t>
      </w:r>
      <w:smartTag w:uri="urn:schemas-microsoft-com:office:cs:smarttags" w:element="NumConv6p0">
        <w:smartTagPr>
          <w:attr w:name="val" w:val="9"/>
          <w:attr w:name="sch" w:val="1"/>
        </w:smartTagPr>
        <w:r w:rsidR="002947EE" w:rsidRPr="00E456A0">
          <w:rPr>
            <w:rFonts w:asciiTheme="minorHAnsi" w:hAnsiTheme="minorHAnsi" w:cs="Arial"/>
            <w:i/>
            <w:szCs w:val="22"/>
          </w:rPr>
          <w:t>9</w:t>
        </w:r>
      </w:smartTag>
      <w:r w:rsidR="002947EE" w:rsidRPr="00E456A0">
        <w:rPr>
          <w:rFonts w:asciiTheme="minorHAnsi" w:hAnsiTheme="minorHAnsi" w:cs="Arial"/>
          <w:i/>
          <w:szCs w:val="22"/>
        </w:rPr>
        <w:t xml:space="preserve"> des présentes et subséquente à la communication du bilan d’ensemble qualitatif et quantitatif susmentionné, l’administration informe l’association de son évaluation par lettre recommandée avec accusé de réception et lui indique, le cas échéant, le délai pour présenter ses conclusions contradictoires assorties des justificatifs nécessaires. L’administration informe l’association de ses conclusions finales par lettre recommandée avec accusé de réception après avoir préalablement entendu ses représentants</w:t>
      </w:r>
      <w:r w:rsidRPr="00E456A0">
        <w:rPr>
          <w:rFonts w:asciiTheme="minorHAnsi" w:hAnsiTheme="minorHAnsi" w:cs="Arial"/>
          <w:szCs w:val="22"/>
        </w:rPr>
        <w:t xml:space="preserve">. </w:t>
      </w:r>
      <w:r w:rsidR="00D642E5" w:rsidRPr="00E456A0">
        <w:rPr>
          <w:rFonts w:asciiTheme="minorHAnsi" w:hAnsiTheme="minorHAnsi" w:cs="Arial"/>
          <w:szCs w:val="22"/>
        </w:rPr>
        <w:t>« </w:t>
      </w:r>
    </w:p>
    <w:p w:rsidR="002B006A" w:rsidRPr="00E456A0" w:rsidRDefault="002B006A" w:rsidP="002B006A">
      <w:pPr>
        <w:jc w:val="both"/>
        <w:rPr>
          <w:rFonts w:asciiTheme="minorHAnsi" w:hAnsiTheme="minorHAnsi" w:cs="Arial"/>
          <w:b/>
          <w:szCs w:val="22"/>
        </w:rPr>
      </w:pPr>
    </w:p>
    <w:p w:rsidR="002B006A" w:rsidRPr="00E456A0" w:rsidRDefault="002B006A" w:rsidP="002B006A">
      <w:pPr>
        <w:jc w:val="both"/>
        <w:rPr>
          <w:rFonts w:asciiTheme="minorHAnsi" w:hAnsiTheme="minorHAnsi" w:cs="Arial"/>
          <w:b/>
          <w:szCs w:val="22"/>
        </w:rPr>
      </w:pPr>
      <w:r w:rsidRPr="00E456A0">
        <w:rPr>
          <w:rFonts w:asciiTheme="minorHAnsi" w:hAnsiTheme="minorHAnsi" w:cs="Arial"/>
          <w:b/>
          <w:szCs w:val="22"/>
        </w:rPr>
        <w:t>Indicateurs quantitatifs :</w:t>
      </w:r>
    </w:p>
    <w:p w:rsidR="002B006A" w:rsidRPr="00E456A0" w:rsidRDefault="002B006A" w:rsidP="002B006A">
      <w:pPr>
        <w:jc w:val="both"/>
        <w:rPr>
          <w:rFonts w:asciiTheme="minorHAnsi" w:hAnsiTheme="minorHAnsi"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2089"/>
        <w:gridCol w:w="1237"/>
        <w:gridCol w:w="663"/>
        <w:gridCol w:w="663"/>
        <w:gridCol w:w="663"/>
        <w:gridCol w:w="663"/>
      </w:tblGrid>
      <w:tr w:rsidR="002B006A" w:rsidRPr="00E456A0" w:rsidTr="002B006A">
        <w:trPr>
          <w:cantSplit/>
          <w:jc w:val="center"/>
        </w:trPr>
        <w:tc>
          <w:tcPr>
            <w:tcW w:w="3085" w:type="dxa"/>
            <w:vMerge w:val="restart"/>
            <w:tcBorders>
              <w:top w:val="single" w:sz="4" w:space="0" w:color="auto"/>
              <w:left w:val="single" w:sz="4" w:space="0" w:color="auto"/>
              <w:right w:val="single" w:sz="4" w:space="0" w:color="auto"/>
            </w:tcBorders>
            <w:shd w:val="clear" w:color="auto" w:fill="E6E6E6"/>
            <w:vAlign w:val="center"/>
          </w:tcPr>
          <w:p w:rsidR="002B006A" w:rsidRPr="00E456A0" w:rsidRDefault="002B006A" w:rsidP="002B006A">
            <w:pPr>
              <w:jc w:val="center"/>
              <w:rPr>
                <w:rFonts w:asciiTheme="minorHAnsi" w:hAnsiTheme="minorHAnsi" w:cs="Arial"/>
                <w:b/>
                <w:szCs w:val="22"/>
              </w:rPr>
            </w:pPr>
            <w:r w:rsidRPr="00E456A0">
              <w:rPr>
                <w:rFonts w:asciiTheme="minorHAnsi" w:hAnsiTheme="minorHAnsi" w:cs="Arial"/>
                <w:b/>
                <w:szCs w:val="22"/>
              </w:rPr>
              <w:t>Projet n°</w:t>
            </w:r>
          </w:p>
          <w:p w:rsidR="002B006A" w:rsidRPr="00E456A0" w:rsidRDefault="002B006A" w:rsidP="002B006A">
            <w:pPr>
              <w:jc w:val="center"/>
              <w:rPr>
                <w:rFonts w:asciiTheme="minorHAnsi" w:hAnsiTheme="minorHAnsi" w:cs="Arial"/>
                <w:b/>
                <w:szCs w:val="22"/>
              </w:rPr>
            </w:pPr>
            <w:r w:rsidRPr="00E456A0">
              <w:rPr>
                <w:rFonts w:asciiTheme="minorHAnsi" w:hAnsiTheme="minorHAnsi" w:cs="Arial"/>
                <w:szCs w:val="22"/>
              </w:rPr>
              <w:t>(dans le cadre d’un programme d’actions présentation des objectifs et des d’indicateurs par projet)</w:t>
            </w:r>
          </w:p>
        </w:tc>
        <w:tc>
          <w:tcPr>
            <w:tcW w:w="2091" w:type="dxa"/>
            <w:vMerge w:val="restart"/>
            <w:tcBorders>
              <w:top w:val="single" w:sz="4" w:space="0" w:color="auto"/>
              <w:left w:val="single" w:sz="4" w:space="0" w:color="auto"/>
              <w:right w:val="single" w:sz="4" w:space="0" w:color="auto"/>
            </w:tcBorders>
            <w:shd w:val="clear" w:color="auto" w:fill="E6E6E6"/>
            <w:vAlign w:val="center"/>
          </w:tcPr>
          <w:p w:rsidR="002B006A" w:rsidRPr="00E456A0" w:rsidRDefault="002B006A" w:rsidP="002B006A">
            <w:pPr>
              <w:jc w:val="center"/>
              <w:rPr>
                <w:rFonts w:asciiTheme="minorHAnsi" w:hAnsiTheme="minorHAnsi" w:cs="Arial"/>
                <w:b/>
                <w:szCs w:val="22"/>
              </w:rPr>
            </w:pPr>
            <w:r w:rsidRPr="00E456A0">
              <w:rPr>
                <w:rFonts w:asciiTheme="minorHAnsi" w:hAnsiTheme="minorHAnsi" w:cs="Arial"/>
                <w:b/>
                <w:szCs w:val="22"/>
              </w:rPr>
              <w:t>Objectifs</w:t>
            </w:r>
          </w:p>
        </w:tc>
        <w:tc>
          <w:tcPr>
            <w:tcW w:w="0" w:type="auto"/>
            <w:vMerge w:val="restart"/>
            <w:tcBorders>
              <w:top w:val="single" w:sz="4" w:space="0" w:color="auto"/>
              <w:left w:val="single" w:sz="4" w:space="0" w:color="auto"/>
              <w:right w:val="single" w:sz="4" w:space="0" w:color="auto"/>
            </w:tcBorders>
            <w:shd w:val="clear" w:color="auto" w:fill="E6E6E6"/>
            <w:vAlign w:val="center"/>
          </w:tcPr>
          <w:p w:rsidR="002B006A" w:rsidRPr="00E456A0" w:rsidRDefault="002B006A" w:rsidP="002B006A">
            <w:pPr>
              <w:jc w:val="center"/>
              <w:rPr>
                <w:rFonts w:asciiTheme="minorHAnsi" w:hAnsiTheme="minorHAnsi" w:cs="Arial"/>
                <w:b/>
                <w:szCs w:val="22"/>
              </w:rPr>
            </w:pPr>
            <w:r w:rsidRPr="00E456A0">
              <w:rPr>
                <w:rFonts w:asciiTheme="minorHAnsi" w:hAnsiTheme="minorHAnsi" w:cs="Arial"/>
                <w:b/>
                <w:szCs w:val="22"/>
              </w:rPr>
              <w:t>Indicateurs associés à l’objectif</w:t>
            </w:r>
          </w:p>
        </w:tc>
        <w:tc>
          <w:tcPr>
            <w:tcW w:w="0" w:type="auto"/>
            <w:gridSpan w:val="4"/>
            <w:tcBorders>
              <w:top w:val="single" w:sz="4" w:space="0" w:color="auto"/>
              <w:left w:val="single" w:sz="4" w:space="0" w:color="auto"/>
              <w:bottom w:val="single" w:sz="4" w:space="0" w:color="auto"/>
              <w:right w:val="single" w:sz="4" w:space="0" w:color="auto"/>
            </w:tcBorders>
            <w:shd w:val="clear" w:color="auto" w:fill="E6E6E6"/>
            <w:vAlign w:val="center"/>
          </w:tcPr>
          <w:p w:rsidR="002B006A" w:rsidRPr="00E456A0" w:rsidRDefault="002B006A" w:rsidP="002B006A">
            <w:pPr>
              <w:jc w:val="center"/>
              <w:rPr>
                <w:rFonts w:asciiTheme="minorHAnsi" w:hAnsiTheme="minorHAnsi" w:cs="Arial"/>
                <w:b/>
                <w:szCs w:val="22"/>
              </w:rPr>
            </w:pPr>
            <w:r w:rsidRPr="00E456A0">
              <w:rPr>
                <w:rFonts w:asciiTheme="minorHAnsi" w:hAnsiTheme="minorHAnsi" w:cs="Arial"/>
                <w:b/>
                <w:szCs w:val="22"/>
              </w:rPr>
              <w:t>Valeurs cibles</w:t>
            </w:r>
          </w:p>
        </w:tc>
      </w:tr>
      <w:tr w:rsidR="002B006A" w:rsidRPr="00E456A0" w:rsidTr="002B006A">
        <w:trPr>
          <w:trHeight w:val="51"/>
          <w:jc w:val="center"/>
        </w:trPr>
        <w:tc>
          <w:tcPr>
            <w:tcW w:w="3085" w:type="dxa"/>
            <w:vMerge/>
            <w:tcBorders>
              <w:left w:val="single" w:sz="4" w:space="0" w:color="auto"/>
              <w:bottom w:val="single" w:sz="4" w:space="0" w:color="auto"/>
              <w:right w:val="single" w:sz="4" w:space="0" w:color="auto"/>
            </w:tcBorders>
            <w:shd w:val="clear" w:color="auto" w:fill="FFFF99"/>
            <w:vAlign w:val="center"/>
          </w:tcPr>
          <w:p w:rsidR="002B006A" w:rsidRPr="00E456A0" w:rsidRDefault="002B006A" w:rsidP="002B006A">
            <w:pPr>
              <w:jc w:val="center"/>
              <w:rPr>
                <w:rFonts w:asciiTheme="minorHAnsi" w:hAnsiTheme="minorHAnsi" w:cs="Arial"/>
                <w:szCs w:val="22"/>
              </w:rPr>
            </w:pPr>
          </w:p>
        </w:tc>
        <w:tc>
          <w:tcPr>
            <w:tcW w:w="2091" w:type="dxa"/>
            <w:vMerge/>
            <w:tcBorders>
              <w:left w:val="single" w:sz="4" w:space="0" w:color="auto"/>
              <w:bottom w:val="single" w:sz="4" w:space="0" w:color="auto"/>
              <w:right w:val="single" w:sz="4" w:space="0" w:color="auto"/>
            </w:tcBorders>
            <w:shd w:val="clear" w:color="auto" w:fill="FFFF99"/>
            <w:vAlign w:val="center"/>
          </w:tcPr>
          <w:p w:rsidR="002B006A" w:rsidRPr="00E456A0" w:rsidRDefault="002B006A" w:rsidP="002B006A">
            <w:pPr>
              <w:jc w:val="center"/>
              <w:rPr>
                <w:rFonts w:asciiTheme="minorHAnsi" w:hAnsiTheme="minorHAnsi" w:cs="Arial"/>
                <w:szCs w:val="22"/>
              </w:rPr>
            </w:pPr>
          </w:p>
        </w:tc>
        <w:tc>
          <w:tcPr>
            <w:tcW w:w="0" w:type="auto"/>
            <w:vMerge/>
            <w:tcBorders>
              <w:left w:val="single" w:sz="4" w:space="0" w:color="auto"/>
              <w:bottom w:val="single" w:sz="4" w:space="0" w:color="auto"/>
              <w:right w:val="single" w:sz="4" w:space="0" w:color="auto"/>
            </w:tcBorders>
            <w:shd w:val="clear" w:color="auto" w:fill="FFFF99"/>
            <w:vAlign w:val="center"/>
          </w:tcPr>
          <w:p w:rsidR="002B006A" w:rsidRPr="00E456A0" w:rsidRDefault="002B006A" w:rsidP="002B006A">
            <w:pPr>
              <w:rPr>
                <w:rFonts w:asciiTheme="minorHAnsi" w:hAnsiTheme="minorHAnsi" w:cs="Arial"/>
                <w:b/>
                <w:szCs w:val="22"/>
              </w:rPr>
            </w:pP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2B006A" w:rsidRPr="00E456A0" w:rsidRDefault="002B006A" w:rsidP="002B006A">
            <w:pPr>
              <w:jc w:val="center"/>
              <w:rPr>
                <w:rFonts w:asciiTheme="minorHAnsi" w:hAnsiTheme="minorHAnsi" w:cs="Arial"/>
                <w:b/>
                <w:szCs w:val="22"/>
              </w:rPr>
            </w:pPr>
            <w:r w:rsidRPr="00E456A0">
              <w:rPr>
                <w:rFonts w:asciiTheme="minorHAnsi" w:hAnsiTheme="minorHAnsi" w:cs="Arial"/>
                <w:b/>
                <w:szCs w:val="22"/>
              </w:rPr>
              <w:t>2015</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2B006A" w:rsidRPr="00E456A0" w:rsidRDefault="002B006A" w:rsidP="002B006A">
            <w:pPr>
              <w:jc w:val="center"/>
              <w:rPr>
                <w:rFonts w:asciiTheme="minorHAnsi" w:hAnsiTheme="minorHAnsi" w:cs="Arial"/>
                <w:b/>
                <w:szCs w:val="22"/>
              </w:rPr>
            </w:pPr>
            <w:r w:rsidRPr="00E456A0">
              <w:rPr>
                <w:rFonts w:asciiTheme="minorHAnsi" w:hAnsiTheme="minorHAnsi" w:cs="Arial"/>
                <w:b/>
                <w:szCs w:val="22"/>
              </w:rPr>
              <w:t>2016</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2B006A" w:rsidRPr="00E456A0" w:rsidRDefault="002B006A" w:rsidP="002B006A">
            <w:pPr>
              <w:jc w:val="center"/>
              <w:rPr>
                <w:rFonts w:asciiTheme="minorHAnsi" w:hAnsiTheme="minorHAnsi" w:cs="Arial"/>
                <w:b/>
                <w:szCs w:val="22"/>
              </w:rPr>
            </w:pPr>
            <w:r w:rsidRPr="00E456A0">
              <w:rPr>
                <w:rFonts w:asciiTheme="minorHAnsi" w:hAnsiTheme="minorHAnsi" w:cs="Arial"/>
                <w:b/>
                <w:szCs w:val="22"/>
              </w:rPr>
              <w:t>2017</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2B006A" w:rsidRPr="00E456A0" w:rsidRDefault="002B006A" w:rsidP="002B006A">
            <w:pPr>
              <w:jc w:val="center"/>
              <w:rPr>
                <w:rFonts w:asciiTheme="minorHAnsi" w:hAnsiTheme="minorHAnsi" w:cs="Arial"/>
                <w:b/>
                <w:szCs w:val="22"/>
              </w:rPr>
            </w:pPr>
            <w:r w:rsidRPr="00E456A0">
              <w:rPr>
                <w:rFonts w:asciiTheme="minorHAnsi" w:hAnsiTheme="minorHAnsi" w:cs="Arial"/>
                <w:b/>
                <w:szCs w:val="22"/>
              </w:rPr>
              <w:t>2018</w:t>
            </w:r>
          </w:p>
        </w:tc>
      </w:tr>
      <w:tr w:rsidR="002B006A" w:rsidRPr="00E456A0" w:rsidTr="002B006A">
        <w:trPr>
          <w:jc w:val="center"/>
        </w:trPr>
        <w:tc>
          <w:tcPr>
            <w:tcW w:w="3085" w:type="dxa"/>
            <w:vMerge w:val="restart"/>
            <w:tcBorders>
              <w:top w:val="single" w:sz="4" w:space="0" w:color="auto"/>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2091" w:type="dxa"/>
            <w:vMerge w:val="restart"/>
            <w:tcBorders>
              <w:top w:val="single" w:sz="4" w:space="0" w:color="auto"/>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r w:rsidR="002B006A" w:rsidRPr="00E456A0" w:rsidTr="002B006A">
        <w:trPr>
          <w:jc w:val="center"/>
        </w:trPr>
        <w:tc>
          <w:tcPr>
            <w:tcW w:w="3085" w:type="dxa"/>
            <w:vMerge/>
            <w:tcBorders>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2091" w:type="dxa"/>
            <w:vMerge/>
            <w:tcBorders>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r w:rsidR="002B006A" w:rsidRPr="00E456A0" w:rsidTr="002B006A">
        <w:trPr>
          <w:jc w:val="center"/>
        </w:trPr>
        <w:tc>
          <w:tcPr>
            <w:tcW w:w="3085" w:type="dxa"/>
            <w:vMerge/>
            <w:tcBorders>
              <w:left w:val="single" w:sz="4" w:space="0" w:color="auto"/>
              <w:right w:val="single" w:sz="4" w:space="0" w:color="auto"/>
            </w:tcBorders>
            <w:vAlign w:val="center"/>
          </w:tcPr>
          <w:p w:rsidR="002B006A" w:rsidRPr="00E456A0" w:rsidRDefault="002B006A" w:rsidP="002B006A">
            <w:pPr>
              <w:tabs>
                <w:tab w:val="left" w:pos="5220"/>
              </w:tabs>
              <w:rPr>
                <w:rFonts w:asciiTheme="minorHAnsi" w:hAnsiTheme="minorHAnsi" w:cs="Arial"/>
                <w:szCs w:val="22"/>
              </w:rPr>
            </w:pPr>
          </w:p>
        </w:tc>
        <w:tc>
          <w:tcPr>
            <w:tcW w:w="2091" w:type="dxa"/>
            <w:vMerge/>
            <w:tcBorders>
              <w:left w:val="single" w:sz="4" w:space="0" w:color="auto"/>
              <w:bottom w:val="single" w:sz="4" w:space="0" w:color="auto"/>
              <w:right w:val="single" w:sz="4" w:space="0" w:color="auto"/>
            </w:tcBorders>
            <w:vAlign w:val="center"/>
          </w:tcPr>
          <w:p w:rsidR="002B006A" w:rsidRPr="00E456A0" w:rsidRDefault="002B006A" w:rsidP="002B006A">
            <w:pPr>
              <w:tabs>
                <w:tab w:val="left" w:pos="5220"/>
              </w:tabs>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tabs>
                <w:tab w:val="left" w:pos="5220"/>
              </w:tabs>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r w:rsidR="002B006A" w:rsidRPr="00E456A0" w:rsidTr="002B006A">
        <w:trPr>
          <w:cantSplit/>
          <w:jc w:val="center"/>
        </w:trPr>
        <w:tc>
          <w:tcPr>
            <w:tcW w:w="3085" w:type="dxa"/>
            <w:vMerge/>
            <w:tcBorders>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2091" w:type="dxa"/>
            <w:vMerge w:val="restart"/>
            <w:tcBorders>
              <w:top w:val="single" w:sz="4" w:space="0" w:color="auto"/>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r w:rsidR="002B006A" w:rsidRPr="00E456A0" w:rsidTr="002B006A">
        <w:trPr>
          <w:trHeight w:val="387"/>
          <w:jc w:val="center"/>
        </w:trPr>
        <w:tc>
          <w:tcPr>
            <w:tcW w:w="3085" w:type="dxa"/>
            <w:vMerge/>
            <w:tcBorders>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2091" w:type="dxa"/>
            <w:vMerge/>
            <w:tcBorders>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r w:rsidR="002B006A" w:rsidRPr="00E456A0" w:rsidTr="002B006A">
        <w:trPr>
          <w:trHeight w:val="440"/>
          <w:jc w:val="center"/>
        </w:trPr>
        <w:tc>
          <w:tcPr>
            <w:tcW w:w="3085" w:type="dxa"/>
            <w:vMerge w:val="restart"/>
            <w:tcBorders>
              <w:top w:val="single" w:sz="4" w:space="0" w:color="auto"/>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2091" w:type="dxa"/>
            <w:vMerge w:val="restart"/>
            <w:tcBorders>
              <w:top w:val="single" w:sz="4" w:space="0" w:color="auto"/>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r w:rsidR="002B006A" w:rsidRPr="00E456A0" w:rsidTr="002B006A">
        <w:trPr>
          <w:jc w:val="center"/>
        </w:trPr>
        <w:tc>
          <w:tcPr>
            <w:tcW w:w="3085" w:type="dxa"/>
            <w:vMerge/>
            <w:tcBorders>
              <w:left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2091" w:type="dxa"/>
            <w:vMerge/>
            <w:tcBorders>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r w:rsidR="002B006A" w:rsidRPr="00E456A0" w:rsidTr="002B006A">
        <w:trPr>
          <w:jc w:val="center"/>
        </w:trPr>
        <w:tc>
          <w:tcPr>
            <w:tcW w:w="3085" w:type="dxa"/>
            <w:vMerge/>
            <w:tcBorders>
              <w:left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2091" w:type="dxa"/>
            <w:vMerge/>
            <w:tcBorders>
              <w:left w:val="single" w:sz="4" w:space="0" w:color="auto"/>
              <w:bottom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r w:rsidR="002B006A" w:rsidRPr="00E456A0" w:rsidTr="002B006A">
        <w:trPr>
          <w:jc w:val="center"/>
        </w:trPr>
        <w:tc>
          <w:tcPr>
            <w:tcW w:w="3085" w:type="dxa"/>
            <w:vMerge/>
            <w:tcBorders>
              <w:left w:val="single" w:sz="4" w:space="0" w:color="auto"/>
              <w:right w:val="single" w:sz="4" w:space="0" w:color="auto"/>
            </w:tcBorders>
          </w:tcPr>
          <w:p w:rsidR="002B006A" w:rsidRPr="00E456A0" w:rsidRDefault="002B006A" w:rsidP="002B006A">
            <w:pPr>
              <w:jc w:val="both"/>
              <w:rPr>
                <w:rFonts w:asciiTheme="minorHAnsi" w:hAnsiTheme="minorHAnsi" w:cs="Arial"/>
                <w:szCs w:val="22"/>
              </w:rPr>
            </w:pPr>
          </w:p>
        </w:tc>
        <w:tc>
          <w:tcPr>
            <w:tcW w:w="2091" w:type="dxa"/>
            <w:vMerge w:val="restart"/>
            <w:tcBorders>
              <w:top w:val="single" w:sz="4" w:space="0" w:color="auto"/>
              <w:left w:val="single" w:sz="4" w:space="0" w:color="auto"/>
              <w:right w:val="single" w:sz="4" w:space="0" w:color="auto"/>
            </w:tcBorders>
            <w:vAlign w:val="center"/>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r w:rsidR="002B006A" w:rsidRPr="00E456A0" w:rsidTr="002B006A">
        <w:trPr>
          <w:jc w:val="center"/>
        </w:trPr>
        <w:tc>
          <w:tcPr>
            <w:tcW w:w="3085" w:type="dxa"/>
            <w:vMerge/>
            <w:tcBorders>
              <w:left w:val="single" w:sz="4" w:space="0" w:color="auto"/>
              <w:right w:val="single" w:sz="4" w:space="0" w:color="auto"/>
            </w:tcBorders>
          </w:tcPr>
          <w:p w:rsidR="002B006A" w:rsidRPr="00E456A0" w:rsidRDefault="002B006A" w:rsidP="002B006A">
            <w:pPr>
              <w:jc w:val="both"/>
              <w:rPr>
                <w:rFonts w:asciiTheme="minorHAnsi" w:hAnsiTheme="minorHAnsi" w:cs="Arial"/>
                <w:szCs w:val="22"/>
              </w:rPr>
            </w:pPr>
          </w:p>
        </w:tc>
        <w:tc>
          <w:tcPr>
            <w:tcW w:w="2091" w:type="dxa"/>
            <w:vMerge/>
            <w:tcBorders>
              <w:left w:val="single" w:sz="4" w:space="0" w:color="auto"/>
              <w:right w:val="single" w:sz="4" w:space="0" w:color="auto"/>
            </w:tcBorders>
          </w:tcPr>
          <w:p w:rsidR="002B006A" w:rsidRPr="00E456A0" w:rsidRDefault="002B006A" w:rsidP="002B006A">
            <w:pPr>
              <w:jc w:val="both"/>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r w:rsidR="002B006A" w:rsidRPr="00E456A0" w:rsidTr="002B006A">
        <w:trPr>
          <w:jc w:val="center"/>
        </w:trPr>
        <w:tc>
          <w:tcPr>
            <w:tcW w:w="3085" w:type="dxa"/>
            <w:vMerge/>
            <w:tcBorders>
              <w:left w:val="single" w:sz="4" w:space="0" w:color="auto"/>
              <w:bottom w:val="single" w:sz="4" w:space="0" w:color="auto"/>
              <w:right w:val="single" w:sz="4" w:space="0" w:color="auto"/>
            </w:tcBorders>
          </w:tcPr>
          <w:p w:rsidR="002B006A" w:rsidRPr="00E456A0" w:rsidRDefault="002B006A" w:rsidP="002B006A">
            <w:pPr>
              <w:jc w:val="both"/>
              <w:rPr>
                <w:rFonts w:asciiTheme="minorHAnsi" w:hAnsiTheme="minorHAnsi" w:cs="Arial"/>
                <w:szCs w:val="22"/>
              </w:rPr>
            </w:pPr>
          </w:p>
        </w:tc>
        <w:tc>
          <w:tcPr>
            <w:tcW w:w="2091" w:type="dxa"/>
            <w:vMerge/>
            <w:tcBorders>
              <w:left w:val="single" w:sz="4" w:space="0" w:color="auto"/>
              <w:bottom w:val="single" w:sz="4" w:space="0" w:color="auto"/>
              <w:right w:val="single" w:sz="4" w:space="0" w:color="auto"/>
            </w:tcBorders>
          </w:tcPr>
          <w:p w:rsidR="002B006A" w:rsidRPr="00E456A0" w:rsidRDefault="002B006A" w:rsidP="002B006A">
            <w:pPr>
              <w:jc w:val="both"/>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c>
          <w:tcPr>
            <w:tcW w:w="0" w:type="auto"/>
            <w:tcBorders>
              <w:top w:val="single" w:sz="4" w:space="0" w:color="auto"/>
              <w:left w:val="single" w:sz="4" w:space="0" w:color="auto"/>
              <w:bottom w:val="single" w:sz="4" w:space="0" w:color="auto"/>
              <w:right w:val="single" w:sz="4" w:space="0" w:color="auto"/>
            </w:tcBorders>
          </w:tcPr>
          <w:p w:rsidR="002B006A" w:rsidRPr="00E456A0" w:rsidRDefault="002B006A" w:rsidP="002B006A">
            <w:pPr>
              <w:jc w:val="center"/>
              <w:rPr>
                <w:rFonts w:asciiTheme="minorHAnsi" w:hAnsiTheme="minorHAnsi" w:cs="Arial"/>
                <w:szCs w:val="22"/>
              </w:rPr>
            </w:pPr>
          </w:p>
        </w:tc>
      </w:tr>
    </w:tbl>
    <w:p w:rsidR="002B006A" w:rsidRPr="00E456A0" w:rsidRDefault="002B006A" w:rsidP="002B006A">
      <w:pPr>
        <w:jc w:val="both"/>
        <w:rPr>
          <w:rFonts w:asciiTheme="minorHAnsi" w:hAnsiTheme="minorHAnsi" w:cs="Arial"/>
          <w:b/>
          <w:szCs w:val="22"/>
        </w:rPr>
      </w:pPr>
    </w:p>
    <w:p w:rsidR="002B006A" w:rsidRPr="00E456A0" w:rsidRDefault="002B006A" w:rsidP="002B006A">
      <w:pPr>
        <w:jc w:val="both"/>
        <w:rPr>
          <w:rFonts w:asciiTheme="minorHAnsi" w:hAnsiTheme="minorHAnsi" w:cs="Arial"/>
          <w:b/>
          <w:szCs w:val="22"/>
        </w:rPr>
      </w:pPr>
    </w:p>
    <w:p w:rsidR="002B006A" w:rsidRPr="00E456A0" w:rsidRDefault="002B006A" w:rsidP="002B006A">
      <w:pPr>
        <w:pStyle w:val="Corpsdetexte2"/>
        <w:rPr>
          <w:rFonts w:asciiTheme="minorHAnsi" w:hAnsiTheme="minorHAnsi" w:cs="Arial"/>
          <w:b/>
          <w:sz w:val="22"/>
          <w:szCs w:val="22"/>
        </w:rPr>
      </w:pPr>
      <w:r w:rsidRPr="00E456A0">
        <w:rPr>
          <w:rFonts w:asciiTheme="minorHAnsi" w:hAnsiTheme="minorHAnsi" w:cs="Arial"/>
          <w:b/>
          <w:sz w:val="22"/>
          <w:szCs w:val="22"/>
        </w:rPr>
        <w:t>Indicateurs qualitatifs :</w:t>
      </w:r>
    </w:p>
    <w:p w:rsidR="002B006A" w:rsidRPr="00E456A0" w:rsidRDefault="002B006A" w:rsidP="002B006A">
      <w:pPr>
        <w:pStyle w:val="Corpsdetexte2"/>
        <w:rPr>
          <w:rFonts w:asciiTheme="minorHAnsi" w:hAnsiTheme="minorHAnsi" w:cs="Arial"/>
          <w:b/>
          <w:sz w:val="22"/>
          <w:szCs w:val="22"/>
        </w:rPr>
      </w:pPr>
    </w:p>
    <w:p w:rsidR="002B006A" w:rsidRPr="00E456A0" w:rsidRDefault="002B006A" w:rsidP="002B006A">
      <w:pPr>
        <w:pStyle w:val="Corpsdetexte2"/>
        <w:rPr>
          <w:rFonts w:asciiTheme="minorHAnsi" w:hAnsiTheme="minorHAnsi" w:cs="Arial"/>
          <w:sz w:val="22"/>
          <w:szCs w:val="22"/>
        </w:rPr>
      </w:pPr>
    </w:p>
    <w:p w:rsidR="002B006A" w:rsidRPr="00E456A0" w:rsidRDefault="002B006A" w:rsidP="00FB6100">
      <w:pPr>
        <w:jc w:val="both"/>
        <w:rPr>
          <w:rFonts w:asciiTheme="minorHAnsi" w:hAnsiTheme="minorHAnsi" w:cs="Arial"/>
          <w:szCs w:val="22"/>
        </w:rPr>
      </w:pPr>
    </w:p>
    <w:p w:rsidR="00C41225" w:rsidRPr="00E456A0" w:rsidRDefault="00C41225">
      <w:pPr>
        <w:jc w:val="center"/>
        <w:rPr>
          <w:rFonts w:asciiTheme="minorHAnsi" w:hAnsiTheme="minorHAnsi" w:cs="Arial"/>
          <w:b/>
          <w:szCs w:val="22"/>
        </w:rPr>
      </w:pPr>
      <w:r w:rsidRPr="00E456A0">
        <w:rPr>
          <w:rFonts w:asciiTheme="minorHAnsi" w:hAnsiTheme="minorHAnsi" w:cs="Arial"/>
          <w:szCs w:val="22"/>
        </w:rPr>
        <w:br w:type="page"/>
      </w:r>
      <w:r w:rsidRPr="00E456A0">
        <w:rPr>
          <w:rFonts w:asciiTheme="minorHAnsi" w:hAnsiTheme="minorHAnsi" w:cs="Arial"/>
          <w:b/>
          <w:szCs w:val="22"/>
        </w:rPr>
        <w:lastRenderedPageBreak/>
        <w:t xml:space="preserve">ANNEXE </w:t>
      </w:r>
      <w:r w:rsidR="00E30E18" w:rsidRPr="00E456A0">
        <w:rPr>
          <w:rFonts w:asciiTheme="minorHAnsi" w:hAnsiTheme="minorHAnsi" w:cs="Arial"/>
          <w:b/>
          <w:szCs w:val="22"/>
        </w:rPr>
        <w:t xml:space="preserve">III </w:t>
      </w:r>
      <w:r w:rsidRPr="00E456A0">
        <w:rPr>
          <w:rFonts w:asciiTheme="minorHAnsi" w:hAnsiTheme="minorHAnsi" w:cs="Arial"/>
          <w:b/>
          <w:szCs w:val="22"/>
        </w:rPr>
        <w:t xml:space="preserve">BUDGET GLOBAL </w:t>
      </w:r>
      <w:r w:rsidR="00E30E18" w:rsidRPr="00E456A0">
        <w:rPr>
          <w:rFonts w:asciiTheme="minorHAnsi" w:hAnsiTheme="minorHAnsi" w:cs="Arial"/>
          <w:b/>
          <w:szCs w:val="22"/>
        </w:rPr>
        <w:t xml:space="preserve">DES </w:t>
      </w:r>
      <w:r w:rsidR="002B6607" w:rsidRPr="00E456A0">
        <w:rPr>
          <w:rFonts w:asciiTheme="minorHAnsi" w:hAnsiTheme="minorHAnsi" w:cs="Arial"/>
          <w:b/>
          <w:szCs w:val="22"/>
        </w:rPr>
        <w:t>PROJET</w:t>
      </w:r>
      <w:r w:rsidR="00E30E18" w:rsidRPr="00E456A0">
        <w:rPr>
          <w:rFonts w:asciiTheme="minorHAnsi" w:hAnsiTheme="minorHAnsi" w:cs="Arial"/>
          <w:b/>
          <w:szCs w:val="22"/>
        </w:rPr>
        <w:t>S OU PAR PROJET</w:t>
      </w:r>
    </w:p>
    <w:p w:rsidR="00C41225" w:rsidRDefault="00E30E18">
      <w:pPr>
        <w:jc w:val="center"/>
        <w:rPr>
          <w:rFonts w:asciiTheme="minorHAnsi" w:hAnsiTheme="minorHAnsi" w:cs="Arial"/>
        </w:rPr>
      </w:pPr>
      <w:r w:rsidRPr="00E456A0">
        <w:rPr>
          <w:rFonts w:asciiTheme="minorHAnsi" w:hAnsiTheme="minorHAnsi" w:cs="Arial"/>
          <w:b/>
        </w:rPr>
        <w:t xml:space="preserve">Année ou exercice </w:t>
      </w:r>
      <w:smartTag w:uri="urn:schemas-microsoft-com:office:cs:smarttags" w:element="NumConv6p0">
        <w:smartTagPr>
          <w:attr w:name="val" w:val="20"/>
          <w:attr w:name="sch" w:val="1"/>
        </w:smartTagPr>
        <w:r w:rsidRPr="00E456A0">
          <w:rPr>
            <w:rFonts w:asciiTheme="minorHAnsi" w:hAnsiTheme="minorHAnsi" w:cs="Arial"/>
            <w:b/>
          </w:rPr>
          <w:t>20</w:t>
        </w:r>
      </w:smartTag>
      <w:r w:rsidRPr="00E456A0">
        <w:rPr>
          <w:rFonts w:asciiTheme="minorHAnsi" w:hAnsiTheme="minorHAnsi" w:cs="Arial"/>
        </w:rPr>
        <w:t>… (Dupliqué autant de fois que nécessaire)</w:t>
      </w:r>
    </w:p>
    <w:p w:rsidR="001B482C" w:rsidRPr="00E456A0" w:rsidRDefault="001B482C">
      <w:pPr>
        <w:jc w:val="center"/>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3200"/>
        <w:gridCol w:w="1627"/>
        <w:gridCol w:w="2778"/>
        <w:gridCol w:w="1455"/>
      </w:tblGrid>
      <w:tr w:rsidR="00BF0922" w:rsidRPr="00E456A0" w:rsidTr="00DB0C02">
        <w:tc>
          <w:tcPr>
            <w:tcW w:w="1766" w:type="pct"/>
            <w:tcBorders>
              <w:top w:val="single" w:sz="4" w:space="0" w:color="auto"/>
              <w:left w:val="single" w:sz="4" w:space="0" w:color="auto"/>
              <w:bottom w:val="single" w:sz="4" w:space="0" w:color="auto"/>
              <w:right w:val="single" w:sz="4" w:space="0" w:color="auto"/>
            </w:tcBorders>
            <w:shd w:val="clear" w:color="auto" w:fill="FFFFFF"/>
            <w:vAlign w:val="center"/>
          </w:tcPr>
          <w:p w:rsidR="00BF0922" w:rsidRPr="00E456A0" w:rsidRDefault="00BF0922" w:rsidP="00BD2CE6">
            <w:pPr>
              <w:pStyle w:val="Titre4"/>
              <w:spacing w:before="120" w:after="120"/>
              <w:jc w:val="center"/>
              <w:rPr>
                <w:rFonts w:cs="Arial"/>
                <w:sz w:val="18"/>
                <w:szCs w:val="24"/>
              </w:rPr>
            </w:pPr>
            <w:r w:rsidRPr="00E456A0">
              <w:rPr>
                <w:rFonts w:cs="Arial"/>
                <w:sz w:val="18"/>
                <w:szCs w:val="24"/>
              </w:rPr>
              <w:t>CHARGES</w:t>
            </w: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rsidR="00BF0922" w:rsidRPr="00E456A0" w:rsidRDefault="00BF0922" w:rsidP="00BD2CE6">
            <w:pPr>
              <w:pStyle w:val="Titre1"/>
              <w:spacing w:before="120" w:after="120"/>
              <w:jc w:val="center"/>
              <w:rPr>
                <w:sz w:val="18"/>
                <w:szCs w:val="24"/>
              </w:rPr>
            </w:pPr>
            <w:r w:rsidRPr="00E456A0">
              <w:rPr>
                <w:sz w:val="18"/>
                <w:szCs w:val="24"/>
              </w:rPr>
              <w:t>Montant</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BF0922" w:rsidRPr="00E456A0" w:rsidRDefault="00BF0922" w:rsidP="00BD2CE6">
            <w:pPr>
              <w:pStyle w:val="Titre4"/>
              <w:spacing w:before="120" w:after="120"/>
              <w:jc w:val="center"/>
              <w:rPr>
                <w:rFonts w:cs="Arial"/>
                <w:sz w:val="18"/>
                <w:szCs w:val="24"/>
              </w:rPr>
            </w:pPr>
            <w:r w:rsidRPr="00E456A0">
              <w:rPr>
                <w:rFonts w:cs="Arial"/>
                <w:sz w:val="18"/>
                <w:szCs w:val="24"/>
              </w:rPr>
              <w:t>PRODUITS</w:t>
            </w: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BF0922" w:rsidRPr="00E456A0" w:rsidRDefault="00BF0922" w:rsidP="00BD2CE6">
            <w:pPr>
              <w:pStyle w:val="Titre1"/>
              <w:spacing w:before="120" w:after="120"/>
              <w:jc w:val="center"/>
              <w:rPr>
                <w:sz w:val="18"/>
                <w:szCs w:val="24"/>
              </w:rPr>
            </w:pPr>
            <w:r w:rsidRPr="00E456A0">
              <w:rPr>
                <w:sz w:val="18"/>
                <w:szCs w:val="24"/>
              </w:rPr>
              <w:t>Montant</w:t>
            </w:r>
          </w:p>
        </w:tc>
      </w:tr>
      <w:tr w:rsidR="00BF0922" w:rsidRPr="00E456A0" w:rsidTr="00DB0C02">
        <w:tc>
          <w:tcPr>
            <w:tcW w:w="2664" w:type="pct"/>
            <w:gridSpan w:val="2"/>
            <w:shd w:val="clear" w:color="auto" w:fill="CCFFFF"/>
            <w:vAlign w:val="center"/>
          </w:tcPr>
          <w:p w:rsidR="00BF0922" w:rsidRPr="00E456A0" w:rsidRDefault="00BF0922" w:rsidP="00BD2CE6">
            <w:pPr>
              <w:jc w:val="center"/>
              <w:rPr>
                <w:rFonts w:ascii="Arial" w:hAnsi="Arial" w:cs="Arial"/>
                <w:sz w:val="18"/>
                <w:szCs w:val="22"/>
              </w:rPr>
            </w:pPr>
            <w:r w:rsidRPr="00E456A0">
              <w:rPr>
                <w:rFonts w:ascii="Arial" w:hAnsi="Arial" w:cs="Arial"/>
                <w:sz w:val="18"/>
                <w:szCs w:val="22"/>
              </w:rPr>
              <w:t>CHARGES DIRECTES</w:t>
            </w:r>
          </w:p>
        </w:tc>
        <w:tc>
          <w:tcPr>
            <w:tcW w:w="2336" w:type="pct"/>
            <w:gridSpan w:val="2"/>
            <w:shd w:val="clear" w:color="auto" w:fill="CCFFFF"/>
            <w:vAlign w:val="center"/>
          </w:tcPr>
          <w:p w:rsidR="00BF0922" w:rsidRPr="00E456A0" w:rsidRDefault="00BF0922" w:rsidP="00BD2CE6">
            <w:pPr>
              <w:jc w:val="center"/>
              <w:rPr>
                <w:rFonts w:ascii="Arial" w:hAnsi="Arial" w:cs="Arial"/>
                <w:sz w:val="18"/>
                <w:szCs w:val="22"/>
              </w:rPr>
            </w:pPr>
            <w:r w:rsidRPr="00E456A0">
              <w:rPr>
                <w:rFonts w:ascii="Arial" w:hAnsi="Arial" w:cs="Arial"/>
                <w:sz w:val="18"/>
                <w:szCs w:val="22"/>
              </w:rPr>
              <w:t xml:space="preserve">RESSOURCES DIRECTES </w:t>
            </w:r>
          </w:p>
        </w:tc>
      </w:tr>
      <w:tr w:rsidR="00BF0922" w:rsidRPr="00E456A0" w:rsidTr="00DB0C02">
        <w:tc>
          <w:tcPr>
            <w:tcW w:w="1766" w:type="pct"/>
            <w:shd w:val="clear" w:color="auto" w:fill="FFFFFF"/>
            <w:vAlign w:val="center"/>
          </w:tcPr>
          <w:p w:rsidR="00BF0922" w:rsidRPr="00E456A0" w:rsidRDefault="00BF0922" w:rsidP="00BD2CE6">
            <w:pPr>
              <w:rPr>
                <w:rFonts w:ascii="Arial" w:hAnsi="Arial" w:cs="Arial"/>
                <w:b/>
                <w:sz w:val="18"/>
                <w:szCs w:val="22"/>
              </w:rPr>
            </w:pPr>
            <w:smartTag w:uri="urn:schemas-microsoft-com:office:cs:smarttags" w:element="NumConv6p0">
              <w:smartTagPr>
                <w:attr w:name="val" w:val="60"/>
                <w:attr w:name="sch" w:val="1"/>
              </w:smartTagPr>
              <w:r w:rsidRPr="00E456A0">
                <w:rPr>
                  <w:rFonts w:ascii="Arial" w:hAnsi="Arial" w:cs="Arial"/>
                  <w:b/>
                  <w:sz w:val="18"/>
                  <w:szCs w:val="22"/>
                </w:rPr>
                <w:t>60</w:t>
              </w:r>
            </w:smartTag>
            <w:r w:rsidRPr="00E456A0">
              <w:rPr>
                <w:rFonts w:ascii="Arial" w:hAnsi="Arial" w:cs="Arial"/>
                <w:b/>
                <w:sz w:val="18"/>
                <w:szCs w:val="22"/>
              </w:rPr>
              <w:t xml:space="preserve"> – Achats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smartTag w:uri="urn:schemas-microsoft-com:office:cs:smarttags" w:element="NumConv6p0">
              <w:smartTagPr>
                <w:attr w:name="val" w:val="70"/>
                <w:attr w:name="sch" w:val="1"/>
              </w:smartTagPr>
              <w:r w:rsidRPr="00E456A0">
                <w:rPr>
                  <w:rFonts w:ascii="Arial" w:hAnsi="Arial" w:cs="Arial"/>
                  <w:b/>
                  <w:sz w:val="18"/>
                  <w:szCs w:val="22"/>
                </w:rPr>
                <w:t>70</w:t>
              </w:r>
            </w:smartTag>
            <w:r w:rsidRPr="00E456A0">
              <w:rPr>
                <w:rFonts w:ascii="Arial" w:hAnsi="Arial" w:cs="Arial"/>
                <w:b/>
                <w:sz w:val="18"/>
                <w:szCs w:val="22"/>
              </w:rPr>
              <w:t xml:space="preserve"> – </w:t>
            </w:r>
            <w:r w:rsidRPr="00E456A0">
              <w:rPr>
                <w:rFonts w:ascii="Arial" w:hAnsi="Arial" w:cs="Arial"/>
                <w:b/>
                <w:bCs/>
                <w:sz w:val="18"/>
                <w:szCs w:val="22"/>
              </w:rPr>
              <w:t>Vente de produits finis, de marchandises, prestations de services</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Prestations de services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Achats matières et fournitures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74"/>
                <w:attr w:name="sch" w:val="1"/>
              </w:smartTagPr>
              <w:r w:rsidRPr="00E456A0">
                <w:rPr>
                  <w:rFonts w:ascii="Arial" w:hAnsi="Arial" w:cs="Arial"/>
                  <w:b/>
                  <w:sz w:val="18"/>
                  <w:szCs w:val="22"/>
                </w:rPr>
                <w:t>74</w:t>
              </w:r>
            </w:smartTag>
            <w:r w:rsidRPr="00E456A0">
              <w:rPr>
                <w:rFonts w:ascii="Arial" w:hAnsi="Arial" w:cs="Arial"/>
                <w:b/>
                <w:sz w:val="18"/>
                <w:szCs w:val="22"/>
              </w:rPr>
              <w:t>- Subventions d’exploitation</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Autres fournitures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État : préciser le(s) ministère(s) sollicité(s)</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61"/>
                <w:attr w:name="sch" w:val="1"/>
              </w:smartTagPr>
              <w:r w:rsidRPr="00E456A0">
                <w:rPr>
                  <w:rFonts w:ascii="Arial" w:hAnsi="Arial" w:cs="Arial"/>
                  <w:b/>
                  <w:sz w:val="18"/>
                  <w:szCs w:val="22"/>
                </w:rPr>
                <w:t>61</w:t>
              </w:r>
            </w:smartTag>
            <w:r w:rsidRPr="00E456A0">
              <w:rPr>
                <w:rFonts w:ascii="Arial" w:hAnsi="Arial" w:cs="Arial"/>
                <w:b/>
                <w:sz w:val="18"/>
                <w:szCs w:val="22"/>
              </w:rPr>
              <w:t xml:space="preserve"> - Services extérieurs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 xml:space="preserve">-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 xml:space="preserve">Locations </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 xml:space="preserve">-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rPr>
          <w:cantSplit/>
        </w:trPr>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Entretien et réparation</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Région(s)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Assurance</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 xml:space="preserve">-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Documentation</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Département(s)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 xml:space="preserve">-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62"/>
                <w:attr w:name="sch" w:val="1"/>
              </w:smartTagPr>
              <w:r w:rsidRPr="00E456A0">
                <w:rPr>
                  <w:rFonts w:ascii="Arial" w:hAnsi="Arial" w:cs="Arial"/>
                  <w:b/>
                  <w:sz w:val="18"/>
                  <w:szCs w:val="22"/>
                </w:rPr>
                <w:t>62</w:t>
              </w:r>
            </w:smartTag>
            <w:r w:rsidRPr="00E456A0">
              <w:rPr>
                <w:rFonts w:ascii="Arial" w:hAnsi="Arial" w:cs="Arial"/>
                <w:b/>
                <w:sz w:val="18"/>
                <w:szCs w:val="22"/>
              </w:rPr>
              <w:t xml:space="preserve"> - Autres services extérieurs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Intercommunalité(s) : EPCI</w:t>
            </w:r>
            <w:r w:rsidRPr="00E456A0">
              <w:rPr>
                <w:rStyle w:val="Appelnotedebasdep"/>
                <w:rFonts w:ascii="Arial" w:hAnsi="Arial" w:cs="Arial"/>
                <w:sz w:val="18"/>
                <w:szCs w:val="22"/>
              </w:rPr>
              <w:footnoteReference w:id="7"/>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Rémunérations intermédiaires et honoraires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 xml:space="preserve">-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Publicité, publication</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Commune(s)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Déplacements, missions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 xml:space="preserve">-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Services bancaires, autres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Organismes sociaux (détailler)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63"/>
                <w:attr w:name="sch" w:val="1"/>
              </w:smartTagPr>
              <w:r w:rsidRPr="00E456A0">
                <w:rPr>
                  <w:rFonts w:ascii="Arial" w:hAnsi="Arial" w:cs="Arial"/>
                  <w:b/>
                  <w:sz w:val="18"/>
                  <w:szCs w:val="22"/>
                </w:rPr>
                <w:t>63</w:t>
              </w:r>
            </w:smartTag>
            <w:r w:rsidRPr="00E456A0">
              <w:rPr>
                <w:rFonts w:ascii="Arial" w:hAnsi="Arial" w:cs="Arial"/>
                <w:b/>
                <w:sz w:val="18"/>
                <w:szCs w:val="22"/>
              </w:rPr>
              <w:t xml:space="preserve"> - Impôts et taxes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 xml:space="preserve">-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Impôts et taxes sur rémunération,</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Fonds européens</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Autres impôts et taxes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 xml:space="preserve">-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64"/>
                <w:attr w:name="sch" w:val="1"/>
              </w:smartTagPr>
              <w:r w:rsidRPr="00E456A0">
                <w:rPr>
                  <w:rFonts w:ascii="Arial" w:hAnsi="Arial" w:cs="Arial"/>
                  <w:b/>
                  <w:sz w:val="18"/>
                  <w:szCs w:val="22"/>
                </w:rPr>
                <w:t>64</w:t>
              </w:r>
            </w:smartTag>
            <w:r w:rsidRPr="00E456A0">
              <w:rPr>
                <w:rFonts w:ascii="Arial" w:hAnsi="Arial" w:cs="Arial"/>
                <w:b/>
                <w:sz w:val="18"/>
                <w:szCs w:val="22"/>
              </w:rPr>
              <w:t>- Charges de personnel</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bCs/>
                <w:sz w:val="18"/>
                <w:szCs w:val="22"/>
              </w:rPr>
              <w:t>L'Agence de services et de paiement</w:t>
            </w:r>
            <w:r w:rsidRPr="00E456A0">
              <w:rPr>
                <w:rFonts w:ascii="Arial" w:hAnsi="Arial" w:cs="Arial"/>
                <w:sz w:val="18"/>
                <w:szCs w:val="22"/>
              </w:rPr>
              <w:t xml:space="preserve"> (ASP -emplois aidés-)</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vAlign w:val="center"/>
          </w:tcPr>
          <w:p w:rsidR="00BF0922" w:rsidRPr="00E456A0" w:rsidRDefault="00BF0922" w:rsidP="00BD2CE6">
            <w:pPr>
              <w:rPr>
                <w:rFonts w:ascii="Arial" w:hAnsi="Arial" w:cs="Arial"/>
                <w:sz w:val="18"/>
                <w:szCs w:val="22"/>
              </w:rPr>
            </w:pPr>
            <w:r w:rsidRPr="00E456A0">
              <w:rPr>
                <w:rFonts w:ascii="Arial" w:hAnsi="Arial" w:cs="Arial"/>
                <w:sz w:val="18"/>
                <w:szCs w:val="22"/>
              </w:rPr>
              <w:t>Rémunération des personnels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vAlign w:val="bottom"/>
          </w:tcPr>
          <w:p w:rsidR="00BF0922" w:rsidRPr="00E456A0" w:rsidRDefault="00BF0922" w:rsidP="00BD2CE6">
            <w:pPr>
              <w:rPr>
                <w:rFonts w:ascii="Arial" w:hAnsi="Arial" w:cs="Arial"/>
                <w:sz w:val="18"/>
                <w:szCs w:val="22"/>
              </w:rPr>
            </w:pPr>
            <w:r w:rsidRPr="00E456A0">
              <w:rPr>
                <w:rFonts w:ascii="Arial" w:hAnsi="Arial" w:cs="Arial"/>
                <w:sz w:val="18"/>
                <w:szCs w:val="22"/>
              </w:rPr>
              <w:t>Autres établissements publics</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Charges sociales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vAlign w:val="bottom"/>
          </w:tcPr>
          <w:p w:rsidR="00BF0922" w:rsidRPr="00E456A0" w:rsidRDefault="00BF0922" w:rsidP="00BD2CE6">
            <w:pPr>
              <w:rPr>
                <w:rFonts w:ascii="Arial" w:hAnsi="Arial" w:cs="Arial"/>
                <w:sz w:val="18"/>
                <w:szCs w:val="22"/>
              </w:rPr>
            </w:pP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Autres charges de personnel</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vAlign w:val="bottom"/>
          </w:tcPr>
          <w:p w:rsidR="00BF0922" w:rsidRPr="00E456A0" w:rsidRDefault="00BF0922" w:rsidP="00BD2CE6">
            <w:pPr>
              <w:rPr>
                <w:rFonts w:ascii="Arial" w:hAnsi="Arial" w:cs="Arial"/>
                <w:b/>
                <w:bCs/>
                <w:sz w:val="18"/>
                <w:szCs w:val="22"/>
              </w:rPr>
            </w:pPr>
            <w:smartTag w:uri="urn:schemas-microsoft-com:office:cs:smarttags" w:element="NumConv6p0">
              <w:smartTagPr>
                <w:attr w:name="sch" w:val="1"/>
                <w:attr w:name="val" w:val="75"/>
              </w:smartTagPr>
              <w:r w:rsidRPr="00E456A0">
                <w:rPr>
                  <w:rFonts w:ascii="Arial" w:hAnsi="Arial" w:cs="Arial"/>
                  <w:b/>
                  <w:bCs/>
                  <w:sz w:val="18"/>
                  <w:szCs w:val="22"/>
                </w:rPr>
                <w:t>75</w:t>
              </w:r>
            </w:smartTag>
            <w:r w:rsidRPr="00E456A0">
              <w:rPr>
                <w:rFonts w:ascii="Arial" w:hAnsi="Arial" w:cs="Arial"/>
                <w:b/>
                <w:bCs/>
                <w:sz w:val="18"/>
                <w:szCs w:val="22"/>
              </w:rPr>
              <w:t xml:space="preserve"> - Autres produits de gestion courante</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65"/>
                <w:attr w:name="sch" w:val="1"/>
              </w:smartTagPr>
              <w:r w:rsidRPr="00E456A0">
                <w:rPr>
                  <w:rFonts w:ascii="Arial" w:hAnsi="Arial" w:cs="Arial"/>
                  <w:b/>
                  <w:sz w:val="18"/>
                  <w:szCs w:val="22"/>
                </w:rPr>
                <w:t>65</w:t>
              </w:r>
            </w:smartTag>
            <w:r w:rsidRPr="00E456A0">
              <w:rPr>
                <w:rFonts w:ascii="Arial" w:hAnsi="Arial" w:cs="Arial"/>
                <w:b/>
                <w:sz w:val="18"/>
                <w:szCs w:val="22"/>
              </w:rPr>
              <w:t>- Autres charges de gestion courante</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vAlign w:val="bottom"/>
          </w:tcPr>
          <w:p w:rsidR="00BF0922" w:rsidRPr="00E456A0" w:rsidRDefault="00BF0922" w:rsidP="00BD2CE6">
            <w:pPr>
              <w:rPr>
                <w:rFonts w:ascii="Arial" w:hAnsi="Arial" w:cs="Arial"/>
                <w:sz w:val="18"/>
                <w:szCs w:val="22"/>
              </w:rPr>
            </w:pPr>
            <w:r w:rsidRPr="00E456A0">
              <w:rPr>
                <w:rFonts w:ascii="Arial" w:hAnsi="Arial" w:cs="Arial"/>
                <w:sz w:val="18"/>
                <w:szCs w:val="22"/>
              </w:rPr>
              <w:t>Dont cotisations, dons manuels ou legs</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Aides privées</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66"/>
                <w:attr w:name="sch" w:val="1"/>
              </w:smartTagPr>
              <w:r w:rsidRPr="00E456A0">
                <w:rPr>
                  <w:rFonts w:ascii="Arial" w:hAnsi="Arial" w:cs="Arial"/>
                  <w:b/>
                  <w:sz w:val="18"/>
                  <w:szCs w:val="22"/>
                </w:rPr>
                <w:t>66</w:t>
              </w:r>
            </w:smartTag>
            <w:r w:rsidRPr="00E456A0">
              <w:rPr>
                <w:rFonts w:ascii="Arial" w:hAnsi="Arial" w:cs="Arial"/>
                <w:b/>
                <w:sz w:val="18"/>
                <w:szCs w:val="22"/>
              </w:rPr>
              <w:t>- Charges financières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76"/>
                <w:attr w:name="sch" w:val="1"/>
              </w:smartTagPr>
              <w:r w:rsidRPr="00E456A0">
                <w:rPr>
                  <w:rFonts w:ascii="Arial" w:hAnsi="Arial" w:cs="Arial"/>
                  <w:b/>
                  <w:sz w:val="18"/>
                  <w:szCs w:val="22"/>
                </w:rPr>
                <w:t>76</w:t>
              </w:r>
            </w:smartTag>
            <w:r w:rsidRPr="00E456A0">
              <w:rPr>
                <w:rFonts w:ascii="Arial" w:hAnsi="Arial" w:cs="Arial"/>
                <w:b/>
                <w:sz w:val="18"/>
                <w:szCs w:val="22"/>
              </w:rPr>
              <w:t xml:space="preserve"> - Produits financiers</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tcBorders>
              <w:bottom w:val="single" w:sz="4" w:space="0" w:color="auto"/>
            </w:tcBorders>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67"/>
                <w:attr w:name="sch" w:val="1"/>
              </w:smartTagPr>
              <w:r w:rsidRPr="00E456A0">
                <w:rPr>
                  <w:rFonts w:ascii="Arial" w:hAnsi="Arial" w:cs="Arial"/>
                  <w:b/>
                  <w:sz w:val="18"/>
                  <w:szCs w:val="22"/>
                </w:rPr>
                <w:t>67</w:t>
              </w:r>
            </w:smartTag>
            <w:r w:rsidRPr="00E456A0">
              <w:rPr>
                <w:rFonts w:ascii="Arial" w:hAnsi="Arial" w:cs="Arial"/>
                <w:b/>
                <w:sz w:val="18"/>
                <w:szCs w:val="22"/>
              </w:rPr>
              <w:t>- Charges exceptionnelles</w:t>
            </w:r>
          </w:p>
        </w:tc>
        <w:tc>
          <w:tcPr>
            <w:tcW w:w="898" w:type="pct"/>
            <w:tcBorders>
              <w:bottom w:val="single" w:sz="4" w:space="0" w:color="auto"/>
            </w:tcBorders>
            <w:shd w:val="clear" w:color="auto" w:fill="FFFFFF"/>
          </w:tcPr>
          <w:p w:rsidR="00BF0922" w:rsidRPr="00E456A0" w:rsidRDefault="00BF0922" w:rsidP="00BD2CE6">
            <w:pPr>
              <w:rPr>
                <w:rFonts w:ascii="Arial" w:hAnsi="Arial" w:cs="Arial"/>
                <w:sz w:val="18"/>
                <w:szCs w:val="22"/>
              </w:rPr>
            </w:pPr>
          </w:p>
        </w:tc>
        <w:tc>
          <w:tcPr>
            <w:tcW w:w="1533" w:type="pct"/>
            <w:tcBorders>
              <w:bottom w:val="single" w:sz="4" w:space="0" w:color="auto"/>
            </w:tcBorders>
            <w:shd w:val="clear" w:color="auto" w:fill="FFFFFF"/>
          </w:tcPr>
          <w:p w:rsidR="00BF0922" w:rsidRPr="00E456A0" w:rsidRDefault="00BF0922" w:rsidP="00BD2CE6">
            <w:pPr>
              <w:rPr>
                <w:rFonts w:ascii="Arial" w:hAnsi="Arial" w:cs="Arial"/>
                <w:b/>
                <w:sz w:val="18"/>
                <w:szCs w:val="22"/>
              </w:rPr>
            </w:pPr>
            <w:r w:rsidRPr="00E456A0">
              <w:rPr>
                <w:rFonts w:ascii="Arial" w:hAnsi="Arial" w:cs="Arial"/>
                <w:b/>
                <w:sz w:val="18"/>
                <w:szCs w:val="22"/>
              </w:rPr>
              <w:t>77- produits exceptionnels</w:t>
            </w:r>
          </w:p>
        </w:tc>
        <w:tc>
          <w:tcPr>
            <w:tcW w:w="803" w:type="pct"/>
            <w:tcBorders>
              <w:bottom w:val="single" w:sz="4" w:space="0" w:color="auto"/>
            </w:tcBorders>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tcBorders>
              <w:bottom w:val="single" w:sz="4" w:space="0" w:color="auto"/>
            </w:tcBorders>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68"/>
                <w:attr w:name="sch" w:val="1"/>
              </w:smartTagPr>
              <w:r w:rsidRPr="00E456A0">
                <w:rPr>
                  <w:rFonts w:ascii="Arial" w:hAnsi="Arial" w:cs="Arial"/>
                  <w:b/>
                  <w:sz w:val="18"/>
                  <w:szCs w:val="22"/>
                </w:rPr>
                <w:t>68</w:t>
              </w:r>
            </w:smartTag>
            <w:r w:rsidRPr="00E456A0">
              <w:rPr>
                <w:rFonts w:ascii="Arial" w:hAnsi="Arial" w:cs="Arial"/>
                <w:b/>
                <w:sz w:val="18"/>
                <w:szCs w:val="22"/>
              </w:rPr>
              <w:t>- Dotation aux amortissements</w:t>
            </w:r>
          </w:p>
        </w:tc>
        <w:tc>
          <w:tcPr>
            <w:tcW w:w="898" w:type="pct"/>
            <w:tcBorders>
              <w:bottom w:val="single" w:sz="4" w:space="0" w:color="auto"/>
            </w:tcBorders>
            <w:shd w:val="clear" w:color="auto" w:fill="FFFFFF"/>
          </w:tcPr>
          <w:p w:rsidR="00BF0922" w:rsidRPr="00E456A0" w:rsidRDefault="00BF0922" w:rsidP="00BD2CE6">
            <w:pPr>
              <w:rPr>
                <w:rFonts w:ascii="Arial" w:hAnsi="Arial" w:cs="Arial"/>
                <w:sz w:val="18"/>
                <w:szCs w:val="22"/>
              </w:rPr>
            </w:pPr>
          </w:p>
        </w:tc>
        <w:tc>
          <w:tcPr>
            <w:tcW w:w="1533" w:type="pct"/>
            <w:tcBorders>
              <w:bottom w:val="single" w:sz="4" w:space="0" w:color="auto"/>
            </w:tcBorders>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78"/>
                <w:attr w:name="sch" w:val="1"/>
              </w:smartTagPr>
              <w:r w:rsidRPr="00E456A0">
                <w:rPr>
                  <w:rFonts w:ascii="Arial" w:hAnsi="Arial" w:cs="Arial"/>
                  <w:b/>
                  <w:sz w:val="18"/>
                  <w:szCs w:val="22"/>
                </w:rPr>
                <w:t>78</w:t>
              </w:r>
            </w:smartTag>
            <w:r w:rsidRPr="00E456A0">
              <w:rPr>
                <w:rFonts w:ascii="Arial" w:hAnsi="Arial" w:cs="Arial"/>
                <w:b/>
                <w:sz w:val="18"/>
                <w:szCs w:val="22"/>
              </w:rPr>
              <w:t xml:space="preserve"> – Reprises sur amortissements et provisions</w:t>
            </w:r>
          </w:p>
        </w:tc>
        <w:tc>
          <w:tcPr>
            <w:tcW w:w="803" w:type="pct"/>
            <w:tcBorders>
              <w:bottom w:val="single" w:sz="4" w:space="0" w:color="auto"/>
            </w:tcBorders>
            <w:shd w:val="clear" w:color="auto" w:fill="FFFFFF"/>
          </w:tcPr>
          <w:p w:rsidR="00BF0922" w:rsidRPr="00E456A0" w:rsidRDefault="00BF0922" w:rsidP="00BD2CE6">
            <w:pPr>
              <w:rPr>
                <w:rFonts w:ascii="Arial" w:hAnsi="Arial" w:cs="Arial"/>
                <w:sz w:val="18"/>
                <w:szCs w:val="22"/>
              </w:rPr>
            </w:pPr>
          </w:p>
        </w:tc>
      </w:tr>
      <w:tr w:rsidR="00BF0922" w:rsidRPr="00E456A0" w:rsidTr="00DB0C02">
        <w:trPr>
          <w:trHeight w:val="251"/>
        </w:trPr>
        <w:tc>
          <w:tcPr>
            <w:tcW w:w="2664" w:type="pct"/>
            <w:gridSpan w:val="2"/>
            <w:shd w:val="clear" w:color="auto" w:fill="CCFFFF"/>
            <w:vAlign w:val="center"/>
          </w:tcPr>
          <w:p w:rsidR="00BF0922" w:rsidRPr="00E456A0" w:rsidRDefault="00BF0922" w:rsidP="00BD2CE6">
            <w:pPr>
              <w:jc w:val="center"/>
              <w:rPr>
                <w:rFonts w:ascii="Arial" w:hAnsi="Arial" w:cs="Arial"/>
                <w:b/>
                <w:sz w:val="18"/>
                <w:szCs w:val="22"/>
              </w:rPr>
            </w:pPr>
            <w:r w:rsidRPr="00E456A0">
              <w:rPr>
                <w:rFonts w:ascii="Arial" w:hAnsi="Arial" w:cs="Arial"/>
                <w:b/>
                <w:sz w:val="18"/>
                <w:szCs w:val="22"/>
              </w:rPr>
              <w:t xml:space="preserve">CHARGES INDIRECTES RÉPARTIES AFFECTÉES </w:t>
            </w:r>
          </w:p>
        </w:tc>
        <w:tc>
          <w:tcPr>
            <w:tcW w:w="2336" w:type="pct"/>
            <w:gridSpan w:val="2"/>
            <w:shd w:val="clear" w:color="auto" w:fill="CCFFFF"/>
            <w:vAlign w:val="center"/>
          </w:tcPr>
          <w:p w:rsidR="00BF0922" w:rsidRPr="00E456A0" w:rsidRDefault="00BF0922" w:rsidP="00BD2CE6">
            <w:pPr>
              <w:jc w:val="center"/>
              <w:rPr>
                <w:rFonts w:ascii="Arial" w:hAnsi="Arial" w:cs="Arial"/>
                <w:sz w:val="18"/>
                <w:szCs w:val="22"/>
              </w:rPr>
            </w:pPr>
            <w:r w:rsidRPr="00E456A0">
              <w:rPr>
                <w:rFonts w:ascii="Arial" w:hAnsi="Arial" w:cs="Arial"/>
                <w:b/>
                <w:sz w:val="18"/>
                <w:szCs w:val="22"/>
              </w:rPr>
              <w:t xml:space="preserve">RESSOURCES PROPRES AFFECTÉES </w:t>
            </w: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b/>
                <w:sz w:val="18"/>
                <w:szCs w:val="22"/>
              </w:rPr>
              <w:t>Charges fixes de fonctionnement</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b/>
                <w:sz w:val="18"/>
                <w:szCs w:val="22"/>
              </w:rPr>
            </w:pP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r w:rsidRPr="00E456A0">
              <w:rPr>
                <w:rFonts w:ascii="Arial" w:hAnsi="Arial" w:cs="Arial"/>
                <w:b/>
                <w:sz w:val="18"/>
                <w:szCs w:val="22"/>
              </w:rPr>
              <w:t>Frais financiers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b/>
                <w:sz w:val="18"/>
                <w:szCs w:val="22"/>
              </w:rPr>
              <w:t>Autres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b/>
                <w:sz w:val="18"/>
                <w:szCs w:val="22"/>
              </w:rPr>
            </w:pP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tcBorders>
              <w:bottom w:val="single" w:sz="4" w:space="0" w:color="auto"/>
            </w:tcBorders>
            <w:shd w:val="clear" w:color="auto" w:fill="FFFFFF"/>
            <w:vAlign w:val="center"/>
          </w:tcPr>
          <w:p w:rsidR="00BF0922" w:rsidRPr="00E456A0" w:rsidRDefault="00BF0922" w:rsidP="00BD2CE6">
            <w:pPr>
              <w:pStyle w:val="Titre3"/>
              <w:rPr>
                <w:rFonts w:ascii="Arial" w:hAnsi="Arial" w:cs="Arial"/>
                <w:sz w:val="18"/>
                <w:szCs w:val="22"/>
              </w:rPr>
            </w:pPr>
            <w:r w:rsidRPr="00E456A0">
              <w:rPr>
                <w:rFonts w:ascii="Arial" w:hAnsi="Arial" w:cs="Arial"/>
                <w:sz w:val="18"/>
                <w:szCs w:val="22"/>
              </w:rPr>
              <w:t>TOTAL DES CHARGES</w:t>
            </w:r>
          </w:p>
        </w:tc>
        <w:tc>
          <w:tcPr>
            <w:tcW w:w="898" w:type="pct"/>
            <w:tcBorders>
              <w:bottom w:val="single" w:sz="4" w:space="0" w:color="auto"/>
            </w:tcBorders>
            <w:shd w:val="clear" w:color="auto" w:fill="FFFFFF"/>
          </w:tcPr>
          <w:p w:rsidR="00BF0922" w:rsidRPr="00E456A0" w:rsidRDefault="00BF0922" w:rsidP="00BD2CE6">
            <w:pPr>
              <w:rPr>
                <w:rFonts w:ascii="Arial" w:hAnsi="Arial" w:cs="Arial"/>
                <w:sz w:val="18"/>
                <w:szCs w:val="22"/>
              </w:rPr>
            </w:pPr>
          </w:p>
        </w:tc>
        <w:tc>
          <w:tcPr>
            <w:tcW w:w="1533" w:type="pct"/>
            <w:tcBorders>
              <w:bottom w:val="single" w:sz="4" w:space="0" w:color="auto"/>
            </w:tcBorders>
            <w:shd w:val="clear" w:color="auto" w:fill="FFFFFF"/>
            <w:vAlign w:val="center"/>
          </w:tcPr>
          <w:p w:rsidR="00BF0922" w:rsidRPr="00E456A0" w:rsidRDefault="00BF0922" w:rsidP="00BD2CE6">
            <w:pPr>
              <w:pStyle w:val="Titre3"/>
              <w:rPr>
                <w:rFonts w:ascii="Arial" w:hAnsi="Arial" w:cs="Arial"/>
                <w:b w:val="0"/>
                <w:sz w:val="18"/>
                <w:szCs w:val="22"/>
              </w:rPr>
            </w:pPr>
            <w:r w:rsidRPr="00E456A0">
              <w:rPr>
                <w:rFonts w:ascii="Arial" w:hAnsi="Arial" w:cs="Arial"/>
                <w:sz w:val="18"/>
                <w:szCs w:val="22"/>
              </w:rPr>
              <w:t>TOTAL DES PRODUITS</w:t>
            </w:r>
          </w:p>
        </w:tc>
        <w:tc>
          <w:tcPr>
            <w:tcW w:w="803" w:type="pct"/>
            <w:tcBorders>
              <w:bottom w:val="single" w:sz="4" w:space="0" w:color="auto"/>
            </w:tcBorders>
            <w:shd w:val="clear" w:color="auto" w:fill="FFFFFF"/>
          </w:tcPr>
          <w:p w:rsidR="00BF0922" w:rsidRPr="00E456A0" w:rsidRDefault="00BF0922" w:rsidP="00BD2CE6">
            <w:pPr>
              <w:rPr>
                <w:rFonts w:ascii="Arial" w:hAnsi="Arial" w:cs="Arial"/>
                <w:sz w:val="18"/>
                <w:szCs w:val="22"/>
              </w:rPr>
            </w:pPr>
          </w:p>
        </w:tc>
      </w:tr>
      <w:tr w:rsidR="00BF0922" w:rsidRPr="00E456A0" w:rsidTr="00DB0C02">
        <w:trPr>
          <w:trHeight w:val="418"/>
        </w:trPr>
        <w:tc>
          <w:tcPr>
            <w:tcW w:w="5000" w:type="pct"/>
            <w:gridSpan w:val="4"/>
            <w:shd w:val="pct20" w:color="auto" w:fill="FFFFFF" w:themeFill="background1"/>
            <w:vAlign w:val="center"/>
          </w:tcPr>
          <w:p w:rsidR="00BF0922" w:rsidRPr="00E456A0" w:rsidRDefault="00BF0922" w:rsidP="00BD2CE6">
            <w:pPr>
              <w:jc w:val="center"/>
              <w:rPr>
                <w:rFonts w:ascii="Arial" w:hAnsi="Arial" w:cs="Arial"/>
                <w:b/>
                <w:bCs/>
                <w:sz w:val="18"/>
                <w:szCs w:val="22"/>
              </w:rPr>
            </w:pPr>
            <w:r w:rsidRPr="00E456A0">
              <w:rPr>
                <w:rFonts w:ascii="Arial" w:hAnsi="Arial" w:cs="Arial"/>
                <w:b/>
                <w:bCs/>
                <w:sz w:val="18"/>
                <w:szCs w:val="22"/>
              </w:rPr>
              <w:t>CONTRIBUTIONS VOLONTAIRES</w:t>
            </w:r>
            <w:r w:rsidRPr="00E456A0">
              <w:rPr>
                <w:rStyle w:val="Appelnotedebasdep"/>
                <w:rFonts w:ascii="Arial" w:hAnsi="Arial" w:cs="Arial"/>
                <w:b/>
                <w:bCs/>
                <w:sz w:val="18"/>
                <w:szCs w:val="22"/>
              </w:rPr>
              <w:footnoteReference w:id="8"/>
            </w: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86"/>
                <w:attr w:name="sch" w:val="1"/>
              </w:smartTagPr>
              <w:r w:rsidRPr="00E456A0">
                <w:rPr>
                  <w:rFonts w:ascii="Arial" w:hAnsi="Arial" w:cs="Arial"/>
                  <w:b/>
                  <w:sz w:val="18"/>
                  <w:szCs w:val="22"/>
                </w:rPr>
                <w:t>86</w:t>
              </w:r>
            </w:smartTag>
            <w:r w:rsidRPr="00E456A0">
              <w:rPr>
                <w:rFonts w:ascii="Arial" w:hAnsi="Arial" w:cs="Arial"/>
                <w:b/>
                <w:sz w:val="18"/>
                <w:szCs w:val="22"/>
              </w:rPr>
              <w:t>- Emplois des contributions volontaires en nature</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b/>
                <w:sz w:val="18"/>
                <w:szCs w:val="22"/>
              </w:rPr>
            </w:pPr>
            <w:smartTag w:uri="urn:schemas-microsoft-com:office:cs:smarttags" w:element="NumConv6p0">
              <w:smartTagPr>
                <w:attr w:name="val" w:val="87"/>
                <w:attr w:name="sch" w:val="1"/>
              </w:smartTagPr>
              <w:r w:rsidRPr="00E456A0">
                <w:rPr>
                  <w:rFonts w:ascii="Arial" w:hAnsi="Arial" w:cs="Arial"/>
                  <w:b/>
                  <w:sz w:val="18"/>
                  <w:szCs w:val="22"/>
                </w:rPr>
                <w:t>87</w:t>
              </w:r>
            </w:smartTag>
            <w:r w:rsidRPr="00E456A0">
              <w:rPr>
                <w:rFonts w:ascii="Arial" w:hAnsi="Arial" w:cs="Arial"/>
                <w:b/>
                <w:sz w:val="18"/>
                <w:szCs w:val="22"/>
              </w:rPr>
              <w:t xml:space="preserve"> - Contributions volontaires en nature</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860- Secours en nature</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870- Bénévolat</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861- Mise à disposition gratuite de biens et services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vAlign w:val="center"/>
          </w:tcPr>
          <w:p w:rsidR="00BF0922" w:rsidRPr="00E456A0" w:rsidRDefault="00BF0922" w:rsidP="00BD2CE6">
            <w:pPr>
              <w:rPr>
                <w:rFonts w:ascii="Arial" w:hAnsi="Arial" w:cs="Arial"/>
                <w:sz w:val="18"/>
                <w:szCs w:val="22"/>
              </w:rPr>
            </w:pPr>
            <w:r w:rsidRPr="00E456A0">
              <w:rPr>
                <w:rFonts w:ascii="Arial" w:hAnsi="Arial" w:cs="Arial"/>
                <w:sz w:val="18"/>
                <w:szCs w:val="22"/>
              </w:rPr>
              <w:t>871- Prestations en nature</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862- Prestations</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864- Personnel bénévole</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sz w:val="18"/>
                <w:szCs w:val="22"/>
              </w:rPr>
            </w:pPr>
            <w:r w:rsidRPr="00E456A0">
              <w:rPr>
                <w:rFonts w:ascii="Arial" w:hAnsi="Arial" w:cs="Arial"/>
                <w:sz w:val="18"/>
                <w:szCs w:val="22"/>
              </w:rPr>
              <w:t>875- Dons en nature</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c>
          <w:tcPr>
            <w:tcW w:w="1766" w:type="pct"/>
            <w:shd w:val="clear" w:color="auto" w:fill="FFFFFF"/>
          </w:tcPr>
          <w:p w:rsidR="00BF0922" w:rsidRPr="00E456A0" w:rsidRDefault="00BF0922" w:rsidP="00BD2CE6">
            <w:pPr>
              <w:rPr>
                <w:rFonts w:ascii="Arial" w:hAnsi="Arial" w:cs="Arial"/>
                <w:b/>
                <w:sz w:val="18"/>
                <w:szCs w:val="22"/>
              </w:rPr>
            </w:pPr>
            <w:r w:rsidRPr="00E456A0">
              <w:rPr>
                <w:rFonts w:ascii="Arial" w:hAnsi="Arial" w:cs="Arial"/>
                <w:b/>
                <w:sz w:val="18"/>
                <w:szCs w:val="22"/>
              </w:rPr>
              <w:t xml:space="preserve">TOTAL </w:t>
            </w:r>
          </w:p>
        </w:tc>
        <w:tc>
          <w:tcPr>
            <w:tcW w:w="898" w:type="pct"/>
            <w:shd w:val="clear" w:color="auto" w:fill="FFFFFF"/>
          </w:tcPr>
          <w:p w:rsidR="00BF0922" w:rsidRPr="00E456A0" w:rsidRDefault="00BF0922" w:rsidP="00BD2CE6">
            <w:pPr>
              <w:rPr>
                <w:rFonts w:ascii="Arial" w:hAnsi="Arial" w:cs="Arial"/>
                <w:sz w:val="18"/>
                <w:szCs w:val="22"/>
              </w:rPr>
            </w:pPr>
          </w:p>
        </w:tc>
        <w:tc>
          <w:tcPr>
            <w:tcW w:w="1533" w:type="pct"/>
            <w:shd w:val="clear" w:color="auto" w:fill="FFFFFF"/>
          </w:tcPr>
          <w:p w:rsidR="00BF0922" w:rsidRPr="00E456A0" w:rsidRDefault="00BF0922" w:rsidP="00BD2CE6">
            <w:pPr>
              <w:rPr>
                <w:rFonts w:ascii="Arial" w:hAnsi="Arial" w:cs="Arial"/>
                <w:b/>
                <w:sz w:val="18"/>
                <w:szCs w:val="22"/>
              </w:rPr>
            </w:pPr>
            <w:r w:rsidRPr="00E456A0">
              <w:rPr>
                <w:rFonts w:ascii="Arial" w:hAnsi="Arial" w:cs="Arial"/>
                <w:b/>
                <w:sz w:val="18"/>
                <w:szCs w:val="22"/>
              </w:rPr>
              <w:t xml:space="preserve">TOTAL </w:t>
            </w:r>
          </w:p>
        </w:tc>
        <w:tc>
          <w:tcPr>
            <w:tcW w:w="803" w:type="pct"/>
            <w:shd w:val="clear" w:color="auto" w:fill="FFFFFF"/>
          </w:tcPr>
          <w:p w:rsidR="00BF0922" w:rsidRPr="00E456A0" w:rsidRDefault="00BF0922" w:rsidP="00BD2CE6">
            <w:pPr>
              <w:rPr>
                <w:rFonts w:ascii="Arial" w:hAnsi="Arial" w:cs="Arial"/>
                <w:sz w:val="18"/>
                <w:szCs w:val="22"/>
              </w:rPr>
            </w:pPr>
          </w:p>
        </w:tc>
      </w:tr>
      <w:tr w:rsidR="00BF0922" w:rsidRPr="00E456A0" w:rsidTr="00DB0C02">
        <w:tblPrEx>
          <w:shd w:val="clear" w:color="auto" w:fill="auto"/>
        </w:tblPrEx>
        <w:tc>
          <w:tcPr>
            <w:tcW w:w="5000" w:type="pct"/>
            <w:gridSpan w:val="4"/>
            <w:tcBorders>
              <w:top w:val="single" w:sz="4" w:space="0" w:color="auto"/>
              <w:left w:val="single" w:sz="4" w:space="0" w:color="auto"/>
              <w:bottom w:val="single" w:sz="4" w:space="0" w:color="auto"/>
            </w:tcBorders>
          </w:tcPr>
          <w:p w:rsidR="00BF0922" w:rsidRPr="00E456A0" w:rsidRDefault="00BF0922" w:rsidP="00BD2CE6">
            <w:pPr>
              <w:jc w:val="center"/>
              <w:rPr>
                <w:rFonts w:ascii="Arial" w:hAnsi="Arial" w:cs="Arial"/>
                <w:b/>
                <w:sz w:val="18"/>
                <w:szCs w:val="22"/>
              </w:rPr>
            </w:pPr>
            <w:r w:rsidRPr="00E456A0">
              <w:rPr>
                <w:rFonts w:ascii="Arial" w:hAnsi="Arial" w:cs="Arial"/>
                <w:b/>
                <w:sz w:val="18"/>
                <w:szCs w:val="22"/>
              </w:rPr>
              <w:t>La subvention de…………</w:t>
            </w:r>
            <w:r w:rsidR="004F3AD0" w:rsidRPr="00E456A0">
              <w:rPr>
                <w:rFonts w:ascii="Arial" w:hAnsi="Arial" w:cs="Arial"/>
                <w:b/>
                <w:sz w:val="18"/>
                <w:szCs w:val="22"/>
              </w:rPr>
              <w:t>EUR</w:t>
            </w:r>
            <w:r w:rsidRPr="00E456A0">
              <w:rPr>
                <w:rFonts w:ascii="Arial" w:hAnsi="Arial" w:cs="Arial"/>
                <w:b/>
                <w:sz w:val="18"/>
                <w:szCs w:val="22"/>
              </w:rPr>
              <w:t xml:space="preserve">   représente ………….…% du total des produits :</w:t>
            </w:r>
          </w:p>
          <w:p w:rsidR="00BF0922" w:rsidRPr="00E456A0" w:rsidRDefault="00BF0922" w:rsidP="00BD2CE6">
            <w:pPr>
              <w:jc w:val="center"/>
              <w:rPr>
                <w:rFonts w:ascii="Arial" w:hAnsi="Arial" w:cs="Arial"/>
                <w:sz w:val="18"/>
                <w:szCs w:val="22"/>
              </w:rPr>
            </w:pPr>
            <w:r w:rsidRPr="00E456A0">
              <w:rPr>
                <w:rFonts w:ascii="Arial" w:hAnsi="Arial" w:cs="Arial"/>
                <w:sz w:val="18"/>
                <w:szCs w:val="22"/>
              </w:rPr>
              <w:t xml:space="preserve">(montant attribué/total des produits) x </w:t>
            </w:r>
            <w:smartTag w:uri="urn:schemas-microsoft-com:office:cs:smarttags" w:element="NumConv6p0">
              <w:smartTagPr>
                <w:attr w:name="val" w:val="100"/>
                <w:attr w:name="sch" w:val="1"/>
              </w:smartTagPr>
              <w:r w:rsidRPr="00E456A0">
                <w:rPr>
                  <w:rFonts w:ascii="Arial" w:hAnsi="Arial" w:cs="Arial"/>
                  <w:sz w:val="18"/>
                  <w:szCs w:val="22"/>
                </w:rPr>
                <w:t>100</w:t>
              </w:r>
            </w:smartTag>
            <w:r w:rsidRPr="00E456A0">
              <w:rPr>
                <w:rFonts w:ascii="Arial" w:hAnsi="Arial" w:cs="Arial"/>
                <w:sz w:val="18"/>
                <w:szCs w:val="22"/>
              </w:rPr>
              <w:t>.</w:t>
            </w:r>
          </w:p>
        </w:tc>
      </w:tr>
    </w:tbl>
    <w:p w:rsidR="00D642E5" w:rsidRPr="00E456A0" w:rsidRDefault="00D642E5">
      <w:pPr>
        <w:jc w:val="both"/>
        <w:rPr>
          <w:rFonts w:ascii="Arial" w:hAnsi="Arial" w:cs="Arial"/>
          <w:sz w:val="24"/>
          <w:szCs w:val="24"/>
        </w:rPr>
      </w:pPr>
    </w:p>
    <w:p w:rsidR="00C41225" w:rsidRPr="00E456A0" w:rsidRDefault="00C41225" w:rsidP="00E30E18">
      <w:pPr>
        <w:rPr>
          <w:rFonts w:ascii="Arial" w:hAnsi="Arial" w:cs="Arial"/>
        </w:rPr>
      </w:pPr>
    </w:p>
    <w:sectPr w:rsidR="00C41225" w:rsidRPr="00E456A0" w:rsidSect="00C65D5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709" w:left="1418" w:header="567" w:footer="1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334" w:rsidRDefault="00751334">
      <w:r>
        <w:separator/>
      </w:r>
    </w:p>
  </w:endnote>
  <w:endnote w:type="continuationSeparator" w:id="0">
    <w:p w:rsidR="00751334" w:rsidRDefault="0075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altName w:val="Times New Roman"/>
    <w:charset w:val="00"/>
    <w:family w:val="roman"/>
    <w:pitch w:val="variable"/>
  </w:font>
  <w:font w:name="CG Times (E1)">
    <w:altName w:val="Times New Roman"/>
    <w:charset w:val="00"/>
    <w:family w:val="roman"/>
    <w:pitch w:val="variable"/>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Bold">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01" w:rsidRDefault="007E72F1">
    <w:pPr>
      <w:pStyle w:val="Pieddepage"/>
      <w:framePr w:wrap="around" w:vAnchor="text" w:hAnchor="margin" w:xAlign="center" w:y="1"/>
      <w:rPr>
        <w:rStyle w:val="Numrodepage"/>
      </w:rPr>
    </w:pPr>
    <w:r>
      <w:rPr>
        <w:rStyle w:val="Numrodepage"/>
      </w:rPr>
      <w:fldChar w:fldCharType="begin"/>
    </w:r>
    <w:r w:rsidR="00347B01">
      <w:rPr>
        <w:rStyle w:val="Numrodepage"/>
      </w:rPr>
      <w:instrText xml:space="preserve">PAGE  </w:instrText>
    </w:r>
    <w:r>
      <w:rPr>
        <w:rStyle w:val="Numrodepage"/>
      </w:rPr>
      <w:fldChar w:fldCharType="separate"/>
    </w:r>
    <w:r w:rsidR="00347B01">
      <w:rPr>
        <w:rStyle w:val="Numrodepage"/>
        <w:noProof/>
      </w:rPr>
      <w:t>13</w:t>
    </w:r>
    <w:r>
      <w:rPr>
        <w:rStyle w:val="Numrodepage"/>
      </w:rPr>
      <w:fldChar w:fldCharType="end"/>
    </w:r>
  </w:p>
  <w:p w:rsidR="00347B01" w:rsidRDefault="00347B0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01" w:rsidRDefault="00751334">
    <w:pPr>
      <w:pStyle w:val="Pieddepage"/>
      <w:rPr>
        <w:sz w:val="16"/>
        <w:szCs w:val="16"/>
      </w:rPr>
    </w:pPr>
    <w:r>
      <w:rPr>
        <w:sz w:val="16"/>
        <w:szCs w:val="16"/>
      </w:rPr>
      <w:pict w14:anchorId="0438445A">
        <v:rect id="_x0000_i1026" style="width:0;height:1.5pt" o:hralign="center" o:hrstd="t" o:hr="t" fillcolor="#aca899" stroked="f"/>
      </w:pict>
    </w:r>
  </w:p>
  <w:p w:rsidR="00347B01" w:rsidRDefault="00347B01" w:rsidP="00955595">
    <w:pPr>
      <w:pStyle w:val="Pieddepage"/>
      <w:rPr>
        <w:rFonts w:ascii="Arial" w:hAnsi="Arial" w:cs="Arial"/>
        <w:sz w:val="16"/>
        <w:szCs w:val="16"/>
      </w:rPr>
    </w:pPr>
    <w:r w:rsidRPr="00F529C1">
      <w:rPr>
        <w:rFonts w:ascii="Arial" w:hAnsi="Arial" w:cs="Arial"/>
        <w:bCs/>
        <w:sz w:val="14"/>
        <w:szCs w:val="14"/>
      </w:rPr>
      <w:t xml:space="preserve">Modèle de CPO annexé à la circulaire </w:t>
    </w:r>
    <w:r w:rsidRPr="00F529C1">
      <w:rPr>
        <w:rFonts w:ascii="Arial" w:eastAsia="MS Mincho" w:hAnsi="Arial" w:cs="Arial"/>
        <w:sz w:val="14"/>
        <w:szCs w:val="14"/>
        <w:lang w:eastAsia="ja-JP"/>
      </w:rPr>
      <w:t xml:space="preserve">Premier ministre relative aux relations </w:t>
    </w:r>
    <w:r>
      <w:rPr>
        <w:rFonts w:ascii="Arial" w:eastAsia="MS Mincho" w:hAnsi="Arial" w:cs="Arial"/>
        <w:sz w:val="14"/>
        <w:szCs w:val="14"/>
        <w:lang w:eastAsia="ja-JP"/>
      </w:rPr>
      <w:t xml:space="preserve">partenariales </w:t>
    </w:r>
    <w:r w:rsidRPr="00F529C1">
      <w:rPr>
        <w:rFonts w:ascii="Arial" w:eastAsia="MS Mincho" w:hAnsi="Arial" w:cs="Arial"/>
        <w:sz w:val="14"/>
        <w:szCs w:val="14"/>
        <w:lang w:eastAsia="ja-JP"/>
      </w:rPr>
      <w:t>entre les pouvoirs publics et les associations</w:t>
    </w:r>
  </w:p>
  <w:p w:rsidR="008311E8" w:rsidRDefault="008311E8">
    <w:pPr>
      <w:pStyle w:val="Pieddepage"/>
      <w:ind w:left="-851"/>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188" w:rsidRDefault="008E11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334" w:rsidRDefault="00751334">
      <w:r>
        <w:separator/>
      </w:r>
    </w:p>
  </w:footnote>
  <w:footnote w:type="continuationSeparator" w:id="0">
    <w:p w:rsidR="00751334" w:rsidRDefault="00751334">
      <w:r>
        <w:continuationSeparator/>
      </w:r>
    </w:p>
  </w:footnote>
  <w:footnote w:id="1">
    <w:p w:rsidR="00347B01" w:rsidRPr="00FB0DA6" w:rsidRDefault="00347B01" w:rsidP="007A7C42">
      <w:pPr>
        <w:pStyle w:val="Notedebasdepage"/>
        <w:rPr>
          <w:rFonts w:asciiTheme="minorHAnsi" w:hAnsiTheme="minorHAnsi" w:cs="Arial"/>
          <w:sz w:val="16"/>
          <w:szCs w:val="16"/>
        </w:rPr>
      </w:pPr>
      <w:r w:rsidRPr="00FB0DA6">
        <w:rPr>
          <w:rStyle w:val="Appelnotedebasdep"/>
          <w:rFonts w:asciiTheme="minorHAnsi" w:hAnsiTheme="minorHAnsi" w:cs="Arial"/>
          <w:sz w:val="16"/>
          <w:szCs w:val="16"/>
        </w:rPr>
        <w:footnoteRef/>
      </w:r>
      <w:r w:rsidRPr="00FB0DA6">
        <w:rPr>
          <w:rFonts w:asciiTheme="minorHAnsi" w:hAnsiTheme="minorHAnsi" w:cs="Arial"/>
          <w:sz w:val="16"/>
          <w:szCs w:val="16"/>
        </w:rPr>
        <w:t xml:space="preserve"> Le « projet » peut concerner l’ensemble des activités donc le financement global de l’association.</w:t>
      </w:r>
    </w:p>
  </w:footnote>
  <w:footnote w:id="2">
    <w:p w:rsidR="00347B01" w:rsidRPr="00FB0DA6" w:rsidRDefault="00347B01" w:rsidP="00FB0DA6">
      <w:pPr>
        <w:pStyle w:val="Default"/>
        <w:jc w:val="both"/>
        <w:rPr>
          <w:rFonts w:asciiTheme="minorHAnsi" w:hAnsiTheme="minorHAnsi" w:cs="Arial"/>
          <w:sz w:val="16"/>
          <w:szCs w:val="16"/>
        </w:rPr>
      </w:pPr>
      <w:r w:rsidRPr="00FB0DA6">
        <w:rPr>
          <w:rStyle w:val="Appelnotedebasdep"/>
          <w:rFonts w:asciiTheme="minorHAnsi" w:hAnsiTheme="minorHAnsi" w:cs="Arial"/>
          <w:sz w:val="16"/>
          <w:szCs w:val="16"/>
        </w:rPr>
        <w:footnoteRef/>
      </w:r>
      <w:r w:rsidRPr="00FB0DA6">
        <w:rPr>
          <w:rFonts w:asciiTheme="minorHAnsi" w:hAnsiTheme="minorHAnsi" w:cs="Arial"/>
          <w:sz w:val="16"/>
          <w:szCs w:val="16"/>
        </w:rPr>
        <w:t xml:space="preserve"> </w:t>
      </w:r>
      <w:r w:rsidR="00255055">
        <w:rPr>
          <w:rFonts w:asciiTheme="minorHAnsi" w:hAnsiTheme="minorHAnsi"/>
          <w:bCs/>
          <w:sz w:val="16"/>
          <w:szCs w:val="16"/>
        </w:rPr>
        <w:t>Relative à l’application de l’article 106, paragraphe 2, du Traité sur le Fonctionnement de l’Union Européenne aux aides d’</w:t>
      </w:r>
      <w:r w:rsidR="00255055">
        <w:rPr>
          <w:rFonts w:ascii="Times New Roman" w:hAnsi="Times New Roman" w:cs="Times New Roman"/>
          <w:bCs/>
          <w:sz w:val="16"/>
          <w:szCs w:val="16"/>
        </w:rPr>
        <w:t>É</w:t>
      </w:r>
      <w:r w:rsidR="00255055">
        <w:rPr>
          <w:rFonts w:asciiTheme="minorHAnsi" w:hAnsiTheme="minorHAnsi"/>
          <w:bCs/>
          <w:sz w:val="16"/>
          <w:szCs w:val="16"/>
        </w:rPr>
        <w:t>tat sous forme de compensations de service public octroyées à certaines entreprises chargées de la gestion de service d’intérêt économique général</w:t>
      </w:r>
      <w:r w:rsidRPr="00FB0DA6">
        <w:rPr>
          <w:rFonts w:asciiTheme="minorHAnsi" w:hAnsiTheme="minorHAnsi" w:cs="Arial"/>
          <w:sz w:val="16"/>
          <w:szCs w:val="16"/>
        </w:rPr>
        <w:t>.</w:t>
      </w:r>
    </w:p>
  </w:footnote>
  <w:footnote w:id="3">
    <w:p w:rsidR="00347B01" w:rsidRPr="00FB0DA6" w:rsidRDefault="00347B01">
      <w:pPr>
        <w:pStyle w:val="Corpsdetexte2"/>
        <w:rPr>
          <w:rFonts w:asciiTheme="minorHAnsi" w:hAnsiTheme="minorHAnsi" w:cs="Arial"/>
          <w:sz w:val="16"/>
          <w:szCs w:val="16"/>
        </w:rPr>
      </w:pPr>
      <w:r w:rsidRPr="00FB0DA6">
        <w:rPr>
          <w:rStyle w:val="Appelnotedebasdep"/>
          <w:rFonts w:asciiTheme="minorHAnsi" w:hAnsiTheme="minorHAnsi" w:cs="Arial"/>
          <w:sz w:val="16"/>
          <w:szCs w:val="16"/>
        </w:rPr>
        <w:footnoteRef/>
      </w:r>
      <w:r w:rsidRPr="00FB0DA6">
        <w:rPr>
          <w:rFonts w:asciiTheme="minorHAnsi" w:hAnsiTheme="minorHAnsi" w:cs="Arial"/>
          <w:sz w:val="16"/>
          <w:szCs w:val="16"/>
        </w:rPr>
        <w:t xml:space="preserve"> Dans la limite de </w:t>
      </w:r>
      <w:smartTag w:uri="urn:schemas-microsoft-com:office:cs:smarttags" w:element="NumConv6p0">
        <w:smartTagPr>
          <w:attr w:name="val" w:val="4"/>
          <w:attr w:name="sch" w:val="1"/>
        </w:smartTagPr>
        <w:r w:rsidRPr="00FB0DA6">
          <w:rPr>
            <w:rFonts w:asciiTheme="minorHAnsi" w:hAnsiTheme="minorHAnsi" w:cs="Arial"/>
            <w:sz w:val="16"/>
            <w:szCs w:val="16"/>
          </w:rPr>
          <w:t>4</w:t>
        </w:r>
      </w:smartTag>
      <w:r w:rsidRPr="00FB0DA6">
        <w:rPr>
          <w:rFonts w:asciiTheme="minorHAnsi" w:hAnsiTheme="minorHAnsi" w:cs="Arial"/>
          <w:sz w:val="16"/>
          <w:szCs w:val="16"/>
        </w:rPr>
        <w:t xml:space="preserve"> ans. </w:t>
      </w:r>
    </w:p>
  </w:footnote>
  <w:footnote w:id="4">
    <w:p w:rsidR="00347B01" w:rsidRPr="00FB0DA6" w:rsidRDefault="00347B01">
      <w:pPr>
        <w:pStyle w:val="Notedebasdepage"/>
        <w:jc w:val="both"/>
        <w:rPr>
          <w:rFonts w:asciiTheme="minorHAnsi" w:hAnsiTheme="minorHAnsi" w:cs="Arial"/>
          <w:sz w:val="16"/>
          <w:szCs w:val="16"/>
        </w:rPr>
      </w:pPr>
      <w:r w:rsidRPr="00FB0DA6">
        <w:rPr>
          <w:rStyle w:val="Appelnotedebasdep"/>
          <w:rFonts w:asciiTheme="minorHAnsi" w:hAnsiTheme="minorHAnsi" w:cs="Arial"/>
          <w:sz w:val="16"/>
          <w:szCs w:val="16"/>
        </w:rPr>
        <w:footnoteRef/>
      </w:r>
      <w:r w:rsidRPr="00FB0DA6">
        <w:rPr>
          <w:rFonts w:asciiTheme="minorHAnsi" w:hAnsiTheme="minorHAnsi" w:cs="Arial"/>
          <w:sz w:val="16"/>
          <w:szCs w:val="16"/>
        </w:rPr>
        <w:t xml:space="preserve"> Le terme prévisionnel est utilisé pour ne pas déroger au principe d’annualité budgétaire.</w:t>
      </w:r>
    </w:p>
  </w:footnote>
  <w:footnote w:id="5">
    <w:p w:rsidR="00347B01" w:rsidRPr="00FB0DA6" w:rsidRDefault="00347B01">
      <w:pPr>
        <w:pStyle w:val="Notedebasdepage"/>
        <w:jc w:val="both"/>
        <w:rPr>
          <w:rFonts w:asciiTheme="minorHAnsi" w:hAnsiTheme="minorHAnsi" w:cs="Arial"/>
          <w:sz w:val="16"/>
          <w:szCs w:val="16"/>
        </w:rPr>
      </w:pPr>
      <w:r w:rsidRPr="00FB0DA6">
        <w:rPr>
          <w:rStyle w:val="Appelnotedebasdep"/>
          <w:rFonts w:asciiTheme="minorHAnsi" w:hAnsiTheme="minorHAnsi" w:cs="Arial"/>
          <w:sz w:val="16"/>
          <w:szCs w:val="16"/>
        </w:rPr>
        <w:footnoteRef/>
      </w:r>
      <w:r w:rsidRPr="00FB0DA6">
        <w:rPr>
          <w:rFonts w:asciiTheme="minorHAnsi" w:hAnsiTheme="minorHAnsi" w:cs="Arial"/>
          <w:sz w:val="16"/>
          <w:szCs w:val="16"/>
        </w:rPr>
        <w:t xml:space="preserve"> La collectivité territoriale adapte les modalités de versement des avances et aides en fonction de la réglementation.</w:t>
      </w:r>
    </w:p>
  </w:footnote>
  <w:footnote w:id="6">
    <w:p w:rsidR="00347B01" w:rsidRPr="00FB0DA6" w:rsidRDefault="00347B01" w:rsidP="00A70748">
      <w:pPr>
        <w:jc w:val="both"/>
        <w:rPr>
          <w:rFonts w:asciiTheme="minorHAnsi" w:hAnsiTheme="minorHAnsi"/>
          <w:sz w:val="16"/>
          <w:szCs w:val="16"/>
        </w:rPr>
      </w:pPr>
      <w:r w:rsidRPr="00FB0DA6">
        <w:rPr>
          <w:rStyle w:val="Appelnotedebasdep"/>
          <w:rFonts w:asciiTheme="minorHAnsi" w:hAnsiTheme="minorHAnsi" w:cs="Arial"/>
          <w:sz w:val="16"/>
          <w:szCs w:val="16"/>
        </w:rPr>
        <w:footnoteRef/>
      </w:r>
      <w:r w:rsidRPr="00FB0DA6">
        <w:rPr>
          <w:rFonts w:asciiTheme="minorHAnsi" w:hAnsiTheme="minorHAnsi"/>
          <w:sz w:val="16"/>
          <w:szCs w:val="16"/>
        </w:rPr>
        <w:t xml:space="preserve"> La résiliation du contrat pour motif d’intérêt général ouvrant par ailleurs droit à indemnité est un principe général de droit des contrats administratifs. Il fait l’objet d’une jurisprudence constante : Conseil d’Etat du </w:t>
      </w:r>
      <w:smartTag w:uri="urn:schemas-microsoft-com:office:cs:smarttags" w:element="NumConv6p0">
        <w:smartTagPr>
          <w:attr w:name="val" w:val="2"/>
          <w:attr w:name="sch" w:val="1"/>
        </w:smartTagPr>
        <w:r w:rsidRPr="00FB0DA6">
          <w:rPr>
            <w:rFonts w:asciiTheme="minorHAnsi" w:hAnsiTheme="minorHAnsi"/>
            <w:sz w:val="16"/>
            <w:szCs w:val="16"/>
          </w:rPr>
          <w:t>2</w:t>
        </w:r>
      </w:smartTag>
      <w:r w:rsidRPr="00FB0DA6">
        <w:rPr>
          <w:rFonts w:asciiTheme="minorHAnsi" w:hAnsiTheme="minorHAnsi"/>
          <w:sz w:val="16"/>
          <w:szCs w:val="16"/>
        </w:rPr>
        <w:t xml:space="preserve"> mai </w:t>
      </w:r>
      <w:smartTag w:uri="urn:schemas-microsoft-com:office:cs:smarttags" w:element="NumConv6p0">
        <w:smartTagPr>
          <w:attr w:name="val" w:val="1958"/>
          <w:attr w:name="sch" w:val="1"/>
        </w:smartTagPr>
        <w:r w:rsidRPr="00FB0DA6">
          <w:rPr>
            <w:rFonts w:asciiTheme="minorHAnsi" w:hAnsiTheme="minorHAnsi"/>
            <w:sz w:val="16"/>
            <w:szCs w:val="16"/>
          </w:rPr>
          <w:t>1958</w:t>
        </w:r>
      </w:smartTag>
      <w:r w:rsidRPr="00FB0DA6">
        <w:rPr>
          <w:rFonts w:asciiTheme="minorHAnsi" w:hAnsiTheme="minorHAnsi"/>
          <w:sz w:val="16"/>
          <w:szCs w:val="16"/>
        </w:rPr>
        <w:t xml:space="preserve">, affaire commune de </w:t>
      </w:r>
      <w:proofErr w:type="spellStart"/>
      <w:r w:rsidRPr="00FB0DA6">
        <w:rPr>
          <w:rFonts w:asciiTheme="minorHAnsi" w:hAnsiTheme="minorHAnsi"/>
          <w:sz w:val="16"/>
          <w:szCs w:val="16"/>
        </w:rPr>
        <w:t>Magnac</w:t>
      </w:r>
      <w:proofErr w:type="spellEnd"/>
      <w:r w:rsidRPr="00FB0DA6">
        <w:rPr>
          <w:rFonts w:asciiTheme="minorHAnsi" w:hAnsiTheme="minorHAnsi"/>
          <w:sz w:val="16"/>
          <w:szCs w:val="16"/>
        </w:rPr>
        <w:t>-Laval. Elle s’applique d’office sans qu’il y ait lieu de la mentionner.</w:t>
      </w:r>
    </w:p>
  </w:footnote>
  <w:footnote w:id="7">
    <w:p w:rsidR="00347B01" w:rsidRPr="00F958DD" w:rsidRDefault="00347B01" w:rsidP="00BF0922">
      <w:pPr>
        <w:pStyle w:val="NormalWeb"/>
        <w:spacing w:before="0" w:beforeAutospacing="0" w:after="0" w:afterAutospacing="0"/>
        <w:rPr>
          <w:rStyle w:val="Appelnotedebasdep"/>
          <w:rFonts w:asciiTheme="minorHAnsi" w:hAnsiTheme="minorHAnsi"/>
          <w:sz w:val="16"/>
          <w:szCs w:val="16"/>
          <w:vertAlign w:val="baseline"/>
        </w:rPr>
      </w:pPr>
      <w:r w:rsidRPr="00F958DD">
        <w:rPr>
          <w:rStyle w:val="Appelnotedebasdep"/>
          <w:rFonts w:asciiTheme="minorHAnsi" w:hAnsiTheme="minorHAnsi"/>
          <w:sz w:val="16"/>
          <w:szCs w:val="16"/>
          <w:vertAlign w:val="baseline"/>
        </w:rPr>
        <w:footnoteRef/>
      </w:r>
      <w:r w:rsidRPr="00F958DD">
        <w:rPr>
          <w:rStyle w:val="Appelnotedebasdep"/>
          <w:rFonts w:asciiTheme="minorHAnsi" w:hAnsiTheme="minorHAnsi"/>
          <w:sz w:val="16"/>
          <w:szCs w:val="16"/>
          <w:vertAlign w:val="baseline"/>
        </w:rPr>
        <w:t xml:space="preserve"> </w:t>
      </w:r>
      <w:r w:rsidRPr="00FB0DA6">
        <w:rPr>
          <w:rFonts w:asciiTheme="minorHAnsi" w:hAnsiTheme="minorHAnsi"/>
          <w:sz w:val="16"/>
          <w:szCs w:val="16"/>
        </w:rPr>
        <w:t>C</w:t>
      </w:r>
      <w:r w:rsidRPr="00FB0DA6">
        <w:rPr>
          <w:rStyle w:val="Appelnotedebasdep"/>
          <w:rFonts w:asciiTheme="minorHAnsi" w:hAnsiTheme="minorHAnsi"/>
          <w:sz w:val="16"/>
          <w:szCs w:val="16"/>
          <w:vertAlign w:val="baseline"/>
        </w:rPr>
        <w:t>atégories d’établissements publics de coopération intercommunale (EPCI) à fiscalité propre : communauté de communes ; communauté d’agglomération ; communauté urbaine</w:t>
      </w:r>
      <w:r>
        <w:rPr>
          <w:rFonts w:asciiTheme="minorHAnsi" w:hAnsiTheme="minorHAnsi"/>
          <w:sz w:val="16"/>
          <w:szCs w:val="16"/>
        </w:rPr>
        <w:t>.</w:t>
      </w:r>
    </w:p>
  </w:footnote>
  <w:footnote w:id="8">
    <w:p w:rsidR="00347B01" w:rsidRPr="00F958DD" w:rsidRDefault="00347B01" w:rsidP="00BF0922">
      <w:pPr>
        <w:pStyle w:val="Notedebasdepage"/>
        <w:jc w:val="both"/>
        <w:rPr>
          <w:rFonts w:asciiTheme="minorHAnsi" w:hAnsiTheme="minorHAnsi" w:cs="Arial"/>
          <w:sz w:val="16"/>
          <w:szCs w:val="16"/>
        </w:rPr>
      </w:pPr>
      <w:r w:rsidRPr="00F958DD">
        <w:rPr>
          <w:rStyle w:val="Appelnotedebasdep"/>
          <w:rFonts w:asciiTheme="minorHAnsi" w:hAnsiTheme="minorHAnsi" w:cs="Arial"/>
          <w:sz w:val="16"/>
          <w:szCs w:val="16"/>
        </w:rPr>
        <w:footnoteRef/>
      </w:r>
      <w:r w:rsidRPr="00F958DD">
        <w:rPr>
          <w:rFonts w:asciiTheme="minorHAnsi" w:hAnsiTheme="minorHAnsi" w:cs="Arial"/>
          <w:sz w:val="16"/>
          <w:szCs w:val="16"/>
        </w:rPr>
        <w:t xml:space="preserve"> Le plan comptable des associations, issu du règlement CRC n° </w:t>
      </w:r>
      <w:smartTag w:uri="urn:schemas-microsoft-com:office:cs:smarttags" w:element="NumConv6p0">
        <w:smartTagPr>
          <w:attr w:name="sch" w:val="1"/>
          <w:attr w:name="val" w:val="99"/>
        </w:smartTagPr>
        <w:r w:rsidRPr="00F958DD">
          <w:rPr>
            <w:rFonts w:asciiTheme="minorHAnsi" w:hAnsiTheme="minorHAnsi" w:cs="Arial"/>
            <w:sz w:val="16"/>
            <w:szCs w:val="16"/>
          </w:rPr>
          <w:t>99</w:t>
        </w:r>
      </w:smartTag>
      <w:r w:rsidRPr="00F958DD">
        <w:rPr>
          <w:rFonts w:asciiTheme="minorHAnsi" w:hAnsiTheme="minorHAnsi" w:cs="Arial"/>
          <w:sz w:val="16"/>
          <w:szCs w:val="16"/>
        </w:rPr>
        <w:t>-</w:t>
      </w:r>
      <w:smartTag w:uri="urn:schemas-microsoft-com:office:cs:smarttags" w:element="NumConv6p0">
        <w:smartTagPr>
          <w:attr w:name="sch" w:val="1"/>
          <w:attr w:name="val" w:val="01"/>
        </w:smartTagPr>
        <w:r w:rsidRPr="00F958DD">
          <w:rPr>
            <w:rFonts w:asciiTheme="minorHAnsi" w:hAnsiTheme="minorHAnsi" w:cs="Arial"/>
            <w:sz w:val="16"/>
            <w:szCs w:val="16"/>
          </w:rPr>
          <w:t>01</w:t>
        </w:r>
      </w:smartTag>
      <w:r w:rsidRPr="00F958DD">
        <w:rPr>
          <w:rFonts w:asciiTheme="minorHAnsi" w:hAnsiTheme="minorHAnsi" w:cs="Arial"/>
          <w:sz w:val="16"/>
          <w:szCs w:val="16"/>
        </w:rPr>
        <w:t xml:space="preserve">, prévoit </w:t>
      </w:r>
      <w:r w:rsidRPr="00F958DD">
        <w:rPr>
          <w:rFonts w:asciiTheme="minorHAnsi" w:hAnsiTheme="minorHAnsi" w:cs="Arial"/>
          <w:i/>
          <w:sz w:val="16"/>
          <w:szCs w:val="16"/>
        </w:rPr>
        <w:t>a minima</w:t>
      </w:r>
      <w:r w:rsidRPr="00F958DD">
        <w:rPr>
          <w:rFonts w:asciiTheme="minorHAnsi" w:hAnsiTheme="minorHAnsi" w:cs="Arial"/>
          <w:sz w:val="16"/>
          <w:szCs w:val="16"/>
        </w:rPr>
        <w:t xml:space="preserve"> une information (quantitative ou, à défaut, qualitative) dans l’annexe et une possibilité d’inscription en comptabilité mais « au pied » du compte de résultat si l'association dispose d'une information quantitative et valorisable sur ces contributions volontaires ainsi que de méthodes d'enregistrement fiables - voir le guide publié sur « www.associations.gouv.fr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01" w:rsidRDefault="007E72F1">
    <w:pPr>
      <w:pStyle w:val="En-tte"/>
      <w:framePr w:wrap="around" w:vAnchor="text" w:hAnchor="margin" w:xAlign="right" w:y="1"/>
      <w:rPr>
        <w:rStyle w:val="Numrodepage"/>
      </w:rPr>
    </w:pPr>
    <w:r>
      <w:rPr>
        <w:rStyle w:val="Numrodepage"/>
      </w:rPr>
      <w:fldChar w:fldCharType="begin"/>
    </w:r>
    <w:r w:rsidR="00347B01">
      <w:rPr>
        <w:rStyle w:val="Numrodepage"/>
      </w:rPr>
      <w:instrText xml:space="preserve">PAGE  </w:instrText>
    </w:r>
    <w:r>
      <w:rPr>
        <w:rStyle w:val="Numrodepage"/>
      </w:rPr>
      <w:fldChar w:fldCharType="separate"/>
    </w:r>
    <w:r w:rsidR="00347B01">
      <w:rPr>
        <w:rStyle w:val="Numrodepage"/>
        <w:noProof/>
      </w:rPr>
      <w:t>13</w:t>
    </w:r>
    <w:r>
      <w:rPr>
        <w:rStyle w:val="Numrodepage"/>
      </w:rPr>
      <w:fldChar w:fldCharType="end"/>
    </w:r>
  </w:p>
  <w:p w:rsidR="00347B01" w:rsidRDefault="00347B01">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493012"/>
      <w:docPartObj>
        <w:docPartGallery w:val="Page Numbers (Top of Page)"/>
        <w:docPartUnique/>
      </w:docPartObj>
    </w:sdtPr>
    <w:sdtEndPr/>
    <w:sdtContent>
      <w:p w:rsidR="00C65D5D" w:rsidRDefault="007E72F1">
        <w:pPr>
          <w:pStyle w:val="En-tte"/>
          <w:jc w:val="right"/>
        </w:pPr>
        <w:r>
          <w:fldChar w:fldCharType="begin"/>
        </w:r>
        <w:r w:rsidR="00C65D5D">
          <w:instrText>PAGE   \* MERGEFORMAT</w:instrText>
        </w:r>
        <w:r>
          <w:fldChar w:fldCharType="separate"/>
        </w:r>
        <w:r w:rsidR="00604B8C">
          <w:rPr>
            <w:noProof/>
          </w:rPr>
          <w:t>10</w:t>
        </w:r>
        <w:r>
          <w:fldChar w:fldCharType="end"/>
        </w:r>
      </w:p>
    </w:sdtContent>
  </w:sdt>
  <w:p w:rsidR="00347B01" w:rsidRDefault="00347B01">
    <w:pPr>
      <w:pStyle w:val="En-tte"/>
      <w:ind w:right="360"/>
      <w:rPr>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01" w:rsidRDefault="00347B01">
    <w:pPr>
      <w:pStyle w:val="En-tt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23C2"/>
    <w:multiLevelType w:val="multilevel"/>
    <w:tmpl w:val="F1EA5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5E4FD6"/>
    <w:multiLevelType w:val="hybridMultilevel"/>
    <w:tmpl w:val="8136565C"/>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EF013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28B42D34"/>
    <w:multiLevelType w:val="hybridMultilevel"/>
    <w:tmpl w:val="07DCE602"/>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503"/>
        </w:tabs>
        <w:ind w:left="1503" w:hanging="360"/>
      </w:pPr>
      <w:rPr>
        <w:rFonts w:ascii="Courier New" w:hAnsi="Courier New" w:cs="Courier New" w:hint="default"/>
      </w:rPr>
    </w:lvl>
    <w:lvl w:ilvl="2" w:tplc="040C0005" w:tentative="1">
      <w:start w:val="1"/>
      <w:numFmt w:val="bullet"/>
      <w:lvlText w:val=""/>
      <w:lvlJc w:val="left"/>
      <w:pPr>
        <w:tabs>
          <w:tab w:val="num" w:pos="2223"/>
        </w:tabs>
        <w:ind w:left="2223" w:hanging="360"/>
      </w:pPr>
      <w:rPr>
        <w:rFonts w:ascii="Wingdings" w:hAnsi="Wingdings" w:hint="default"/>
      </w:rPr>
    </w:lvl>
    <w:lvl w:ilvl="3" w:tplc="040C0001" w:tentative="1">
      <w:start w:val="1"/>
      <w:numFmt w:val="bullet"/>
      <w:lvlText w:val=""/>
      <w:lvlJc w:val="left"/>
      <w:pPr>
        <w:tabs>
          <w:tab w:val="num" w:pos="2943"/>
        </w:tabs>
        <w:ind w:left="2943" w:hanging="360"/>
      </w:pPr>
      <w:rPr>
        <w:rFonts w:ascii="Symbol" w:hAnsi="Symbol" w:hint="default"/>
      </w:rPr>
    </w:lvl>
    <w:lvl w:ilvl="4" w:tplc="040C0003" w:tentative="1">
      <w:start w:val="1"/>
      <w:numFmt w:val="bullet"/>
      <w:lvlText w:val="o"/>
      <w:lvlJc w:val="left"/>
      <w:pPr>
        <w:tabs>
          <w:tab w:val="num" w:pos="3663"/>
        </w:tabs>
        <w:ind w:left="3663" w:hanging="360"/>
      </w:pPr>
      <w:rPr>
        <w:rFonts w:ascii="Courier New" w:hAnsi="Courier New" w:cs="Courier New" w:hint="default"/>
      </w:rPr>
    </w:lvl>
    <w:lvl w:ilvl="5" w:tplc="040C0005" w:tentative="1">
      <w:start w:val="1"/>
      <w:numFmt w:val="bullet"/>
      <w:lvlText w:val=""/>
      <w:lvlJc w:val="left"/>
      <w:pPr>
        <w:tabs>
          <w:tab w:val="num" w:pos="4383"/>
        </w:tabs>
        <w:ind w:left="4383" w:hanging="360"/>
      </w:pPr>
      <w:rPr>
        <w:rFonts w:ascii="Wingdings" w:hAnsi="Wingdings" w:hint="default"/>
      </w:rPr>
    </w:lvl>
    <w:lvl w:ilvl="6" w:tplc="040C0001" w:tentative="1">
      <w:start w:val="1"/>
      <w:numFmt w:val="bullet"/>
      <w:lvlText w:val=""/>
      <w:lvlJc w:val="left"/>
      <w:pPr>
        <w:tabs>
          <w:tab w:val="num" w:pos="5103"/>
        </w:tabs>
        <w:ind w:left="5103" w:hanging="360"/>
      </w:pPr>
      <w:rPr>
        <w:rFonts w:ascii="Symbol" w:hAnsi="Symbol" w:hint="default"/>
      </w:rPr>
    </w:lvl>
    <w:lvl w:ilvl="7" w:tplc="040C0003" w:tentative="1">
      <w:start w:val="1"/>
      <w:numFmt w:val="bullet"/>
      <w:lvlText w:val="o"/>
      <w:lvlJc w:val="left"/>
      <w:pPr>
        <w:tabs>
          <w:tab w:val="num" w:pos="5823"/>
        </w:tabs>
        <w:ind w:left="5823" w:hanging="360"/>
      </w:pPr>
      <w:rPr>
        <w:rFonts w:ascii="Courier New" w:hAnsi="Courier New" w:cs="Courier New" w:hint="default"/>
      </w:rPr>
    </w:lvl>
    <w:lvl w:ilvl="8" w:tplc="040C0005" w:tentative="1">
      <w:start w:val="1"/>
      <w:numFmt w:val="bullet"/>
      <w:lvlText w:val=""/>
      <w:lvlJc w:val="left"/>
      <w:pPr>
        <w:tabs>
          <w:tab w:val="num" w:pos="6543"/>
        </w:tabs>
        <w:ind w:left="6543" w:hanging="360"/>
      </w:pPr>
      <w:rPr>
        <w:rFonts w:ascii="Wingdings" w:hAnsi="Wingdings" w:hint="default"/>
      </w:rPr>
    </w:lvl>
  </w:abstractNum>
  <w:abstractNum w:abstractNumId="4">
    <w:nsid w:val="3C4E47A1"/>
    <w:multiLevelType w:val="hybridMultilevel"/>
    <w:tmpl w:val="3E8AC144"/>
    <w:lvl w:ilvl="0" w:tplc="C01C8B7E">
      <w:start w:val="1"/>
      <w:numFmt w:val="decimal"/>
      <w:lvlText w:val="%1."/>
      <w:lvlJc w:val="left"/>
      <w:pPr>
        <w:tabs>
          <w:tab w:val="num" w:pos="360"/>
        </w:tabs>
        <w:ind w:left="360" w:hanging="360"/>
      </w:pPr>
      <w:rPr>
        <w:rFonts w:hint="default"/>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nsid w:val="4D7A7DB3"/>
    <w:multiLevelType w:val="hybridMultilevel"/>
    <w:tmpl w:val="3C7E2E34"/>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1A43495"/>
    <w:multiLevelType w:val="hybridMultilevel"/>
    <w:tmpl w:val="8136565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0B"/>
    <w:rsid w:val="00001E6C"/>
    <w:rsid w:val="00007462"/>
    <w:rsid w:val="0001324E"/>
    <w:rsid w:val="00030C1D"/>
    <w:rsid w:val="00071E10"/>
    <w:rsid w:val="00081926"/>
    <w:rsid w:val="0008700F"/>
    <w:rsid w:val="000F1D41"/>
    <w:rsid w:val="000F524F"/>
    <w:rsid w:val="000F7F5D"/>
    <w:rsid w:val="00146BBB"/>
    <w:rsid w:val="00146D88"/>
    <w:rsid w:val="00150358"/>
    <w:rsid w:val="001808C7"/>
    <w:rsid w:val="001963D9"/>
    <w:rsid w:val="001970B6"/>
    <w:rsid w:val="001B482C"/>
    <w:rsid w:val="001C118A"/>
    <w:rsid w:val="001C205F"/>
    <w:rsid w:val="001D11B2"/>
    <w:rsid w:val="001D24FF"/>
    <w:rsid w:val="001E773F"/>
    <w:rsid w:val="001F16F8"/>
    <w:rsid w:val="001F61B5"/>
    <w:rsid w:val="002243ED"/>
    <w:rsid w:val="00245DF5"/>
    <w:rsid w:val="00251C07"/>
    <w:rsid w:val="00255055"/>
    <w:rsid w:val="0028480A"/>
    <w:rsid w:val="002947EE"/>
    <w:rsid w:val="00295C10"/>
    <w:rsid w:val="0029603D"/>
    <w:rsid w:val="002B006A"/>
    <w:rsid w:val="002B6607"/>
    <w:rsid w:val="002E1042"/>
    <w:rsid w:val="002E6564"/>
    <w:rsid w:val="00347B01"/>
    <w:rsid w:val="00361EE0"/>
    <w:rsid w:val="0037414B"/>
    <w:rsid w:val="00390482"/>
    <w:rsid w:val="003907DC"/>
    <w:rsid w:val="003910B4"/>
    <w:rsid w:val="00391972"/>
    <w:rsid w:val="0039436E"/>
    <w:rsid w:val="003E4301"/>
    <w:rsid w:val="003E4986"/>
    <w:rsid w:val="003E4F36"/>
    <w:rsid w:val="003F3B87"/>
    <w:rsid w:val="00437ADF"/>
    <w:rsid w:val="00450911"/>
    <w:rsid w:val="00474243"/>
    <w:rsid w:val="00485FBA"/>
    <w:rsid w:val="004B4585"/>
    <w:rsid w:val="004B7F9E"/>
    <w:rsid w:val="004C3003"/>
    <w:rsid w:val="004D3457"/>
    <w:rsid w:val="004D357D"/>
    <w:rsid w:val="004F3AD0"/>
    <w:rsid w:val="004F7980"/>
    <w:rsid w:val="00510375"/>
    <w:rsid w:val="00511A43"/>
    <w:rsid w:val="005501B7"/>
    <w:rsid w:val="005605BE"/>
    <w:rsid w:val="005761A1"/>
    <w:rsid w:val="0059169C"/>
    <w:rsid w:val="0059416E"/>
    <w:rsid w:val="005957DF"/>
    <w:rsid w:val="00596387"/>
    <w:rsid w:val="005A66A4"/>
    <w:rsid w:val="005D05C2"/>
    <w:rsid w:val="00604B8C"/>
    <w:rsid w:val="006218FD"/>
    <w:rsid w:val="00637206"/>
    <w:rsid w:val="00653BB6"/>
    <w:rsid w:val="00667A39"/>
    <w:rsid w:val="00683D54"/>
    <w:rsid w:val="00693CC1"/>
    <w:rsid w:val="006A1AAD"/>
    <w:rsid w:val="006A3D8F"/>
    <w:rsid w:val="006C4F86"/>
    <w:rsid w:val="006C76B2"/>
    <w:rsid w:val="006E59D6"/>
    <w:rsid w:val="006E6FDE"/>
    <w:rsid w:val="006F343A"/>
    <w:rsid w:val="006F49BD"/>
    <w:rsid w:val="00706100"/>
    <w:rsid w:val="007113AC"/>
    <w:rsid w:val="00747E09"/>
    <w:rsid w:val="00751334"/>
    <w:rsid w:val="00751DD1"/>
    <w:rsid w:val="00752D3E"/>
    <w:rsid w:val="00776744"/>
    <w:rsid w:val="00796258"/>
    <w:rsid w:val="007A6B0B"/>
    <w:rsid w:val="007A7C42"/>
    <w:rsid w:val="007B35E1"/>
    <w:rsid w:val="007C5428"/>
    <w:rsid w:val="007E72F1"/>
    <w:rsid w:val="007F3588"/>
    <w:rsid w:val="008311E8"/>
    <w:rsid w:val="008607CF"/>
    <w:rsid w:val="008650FB"/>
    <w:rsid w:val="008652CB"/>
    <w:rsid w:val="00865C0B"/>
    <w:rsid w:val="00873EB2"/>
    <w:rsid w:val="00887405"/>
    <w:rsid w:val="008C2EE3"/>
    <w:rsid w:val="008C6150"/>
    <w:rsid w:val="008E1188"/>
    <w:rsid w:val="009001CC"/>
    <w:rsid w:val="009329F8"/>
    <w:rsid w:val="0094152E"/>
    <w:rsid w:val="00955595"/>
    <w:rsid w:val="00972F0C"/>
    <w:rsid w:val="009751C4"/>
    <w:rsid w:val="00982B90"/>
    <w:rsid w:val="009F0922"/>
    <w:rsid w:val="009F67A2"/>
    <w:rsid w:val="00A07EC8"/>
    <w:rsid w:val="00A37AD2"/>
    <w:rsid w:val="00A60FFE"/>
    <w:rsid w:val="00A70748"/>
    <w:rsid w:val="00A71820"/>
    <w:rsid w:val="00A92366"/>
    <w:rsid w:val="00AA5F51"/>
    <w:rsid w:val="00AA6FCA"/>
    <w:rsid w:val="00AC7285"/>
    <w:rsid w:val="00AD30A9"/>
    <w:rsid w:val="00B03DA4"/>
    <w:rsid w:val="00B22B96"/>
    <w:rsid w:val="00B3047F"/>
    <w:rsid w:val="00B71264"/>
    <w:rsid w:val="00B86669"/>
    <w:rsid w:val="00B9438A"/>
    <w:rsid w:val="00BA1C03"/>
    <w:rsid w:val="00BB19F2"/>
    <w:rsid w:val="00BD2CE6"/>
    <w:rsid w:val="00BF0922"/>
    <w:rsid w:val="00C06223"/>
    <w:rsid w:val="00C14AE6"/>
    <w:rsid w:val="00C41225"/>
    <w:rsid w:val="00C50EA7"/>
    <w:rsid w:val="00C5643A"/>
    <w:rsid w:val="00C65D5D"/>
    <w:rsid w:val="00CB02E6"/>
    <w:rsid w:val="00CC27FC"/>
    <w:rsid w:val="00CD1B99"/>
    <w:rsid w:val="00CE7B08"/>
    <w:rsid w:val="00D0249A"/>
    <w:rsid w:val="00D249F4"/>
    <w:rsid w:val="00D51BBA"/>
    <w:rsid w:val="00D642E5"/>
    <w:rsid w:val="00D724DA"/>
    <w:rsid w:val="00D83B63"/>
    <w:rsid w:val="00D8710A"/>
    <w:rsid w:val="00D87D1E"/>
    <w:rsid w:val="00DB0C02"/>
    <w:rsid w:val="00DC407A"/>
    <w:rsid w:val="00DD0B23"/>
    <w:rsid w:val="00E019D1"/>
    <w:rsid w:val="00E02ED0"/>
    <w:rsid w:val="00E1346F"/>
    <w:rsid w:val="00E30E18"/>
    <w:rsid w:val="00E431AB"/>
    <w:rsid w:val="00E456A0"/>
    <w:rsid w:val="00E55E4C"/>
    <w:rsid w:val="00E56424"/>
    <w:rsid w:val="00E7258E"/>
    <w:rsid w:val="00E820FC"/>
    <w:rsid w:val="00EA4553"/>
    <w:rsid w:val="00EB0BD5"/>
    <w:rsid w:val="00EB1DEC"/>
    <w:rsid w:val="00EC7CBF"/>
    <w:rsid w:val="00EE2038"/>
    <w:rsid w:val="00EF511D"/>
    <w:rsid w:val="00EF582D"/>
    <w:rsid w:val="00F169DC"/>
    <w:rsid w:val="00F52590"/>
    <w:rsid w:val="00F529C1"/>
    <w:rsid w:val="00F63F9B"/>
    <w:rsid w:val="00F71615"/>
    <w:rsid w:val="00F85E7B"/>
    <w:rsid w:val="00F87F10"/>
    <w:rsid w:val="00FA38D5"/>
    <w:rsid w:val="00FB0DA6"/>
    <w:rsid w:val="00FB6100"/>
    <w:rsid w:val="00FD3E95"/>
    <w:rsid w:val="00FD5DF7"/>
    <w:rsid w:val="00FF45AA"/>
    <w:rsid w:val="00FF5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15:docId w15:val="{02624894-9D6F-4D16-B57E-F900D297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01"/>
    <w:rPr>
      <w:rFonts w:ascii="Abadi MT Condensed Light" w:hAnsi="Abadi MT Condensed Light"/>
      <w:sz w:val="22"/>
    </w:rPr>
  </w:style>
  <w:style w:type="paragraph" w:styleId="Titre1">
    <w:name w:val="heading 1"/>
    <w:basedOn w:val="Normal"/>
    <w:next w:val="Normal"/>
    <w:qFormat/>
    <w:rsid w:val="003E4301"/>
    <w:pPr>
      <w:keepNext/>
      <w:jc w:val="both"/>
      <w:outlineLvl w:val="0"/>
    </w:pPr>
    <w:rPr>
      <w:rFonts w:ascii="Arial" w:hAnsi="Arial"/>
      <w:b/>
    </w:rPr>
  </w:style>
  <w:style w:type="paragraph" w:styleId="Titre2">
    <w:name w:val="heading 2"/>
    <w:basedOn w:val="Normal"/>
    <w:next w:val="Normal"/>
    <w:qFormat/>
    <w:rsid w:val="003E4301"/>
    <w:pPr>
      <w:keepNext/>
      <w:outlineLvl w:val="1"/>
    </w:pPr>
    <w:rPr>
      <w:rFonts w:ascii="Garamond" w:hAnsi="Garamond"/>
      <w:b/>
      <w:sz w:val="24"/>
    </w:rPr>
  </w:style>
  <w:style w:type="paragraph" w:styleId="Titre3">
    <w:name w:val="heading 3"/>
    <w:basedOn w:val="Normal"/>
    <w:next w:val="Normal"/>
    <w:qFormat/>
    <w:rsid w:val="003E4301"/>
    <w:pPr>
      <w:keepNext/>
      <w:jc w:val="both"/>
      <w:outlineLvl w:val="2"/>
    </w:pPr>
    <w:rPr>
      <w:rFonts w:ascii="Garamond" w:hAnsi="Garamond"/>
      <w:b/>
      <w:sz w:val="24"/>
    </w:rPr>
  </w:style>
  <w:style w:type="paragraph" w:styleId="Titre4">
    <w:name w:val="heading 4"/>
    <w:basedOn w:val="Normal"/>
    <w:next w:val="Normal"/>
    <w:qFormat/>
    <w:rsid w:val="003E4301"/>
    <w:pPr>
      <w:keepNext/>
      <w:outlineLvl w:val="3"/>
    </w:pPr>
    <w:rPr>
      <w:rFonts w:ascii="Arial" w:hAnsi="Arial"/>
      <w:b/>
    </w:rPr>
  </w:style>
  <w:style w:type="paragraph" w:styleId="Titre5">
    <w:name w:val="heading 5"/>
    <w:basedOn w:val="Normal"/>
    <w:next w:val="Normal"/>
    <w:qFormat/>
    <w:rsid w:val="003E4301"/>
    <w:pPr>
      <w:keepNext/>
      <w:tabs>
        <w:tab w:val="right" w:pos="9498"/>
      </w:tabs>
      <w:jc w:val="both"/>
      <w:outlineLvl w:val="4"/>
    </w:pPr>
    <w:rPr>
      <w:rFonts w:ascii="Times New Roman" w:hAnsi="Times New Roman"/>
      <w:b/>
      <w:sz w:val="20"/>
    </w:rPr>
  </w:style>
  <w:style w:type="paragraph" w:styleId="Titre6">
    <w:name w:val="heading 6"/>
    <w:basedOn w:val="Normal"/>
    <w:next w:val="Normal"/>
    <w:qFormat/>
    <w:rsid w:val="003E4301"/>
    <w:pPr>
      <w:spacing w:before="240" w:after="60"/>
      <w:outlineLvl w:val="5"/>
    </w:pPr>
    <w:rPr>
      <w:rFonts w:ascii="Times New Roman" w:hAnsi="Times New Roman"/>
      <w:b/>
      <w:bCs/>
      <w:szCs w:val="22"/>
    </w:rPr>
  </w:style>
  <w:style w:type="paragraph" w:styleId="Titre8">
    <w:name w:val="heading 8"/>
    <w:basedOn w:val="Normal"/>
    <w:next w:val="Normal"/>
    <w:qFormat/>
    <w:rsid w:val="003E4301"/>
    <w:pPr>
      <w:keepNext/>
      <w:tabs>
        <w:tab w:val="right" w:pos="9498"/>
      </w:tabs>
      <w:jc w:val="both"/>
      <w:outlineLvl w:val="7"/>
    </w:pPr>
    <w:rPr>
      <w:rFonts w:ascii="Times New Roman" w:hAnsi="Times New Roman"/>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3E4301"/>
    <w:pPr>
      <w:ind w:firstLine="708"/>
      <w:jc w:val="both"/>
    </w:pPr>
    <w:rPr>
      <w:rFonts w:ascii="CG Times (E1)" w:hAnsi="CG Times (E1)"/>
      <w:sz w:val="26"/>
    </w:rPr>
  </w:style>
  <w:style w:type="paragraph" w:styleId="Pieddepage">
    <w:name w:val="footer"/>
    <w:basedOn w:val="Normal"/>
    <w:rsid w:val="003E4301"/>
    <w:pPr>
      <w:tabs>
        <w:tab w:val="center" w:pos="4536"/>
        <w:tab w:val="right" w:pos="9072"/>
      </w:tabs>
    </w:pPr>
    <w:rPr>
      <w:rFonts w:ascii="Garamond" w:hAnsi="Garamond"/>
      <w:sz w:val="24"/>
    </w:rPr>
  </w:style>
  <w:style w:type="character" w:styleId="Numrodepage">
    <w:name w:val="page number"/>
    <w:basedOn w:val="Policepardfaut"/>
    <w:rsid w:val="003E4301"/>
  </w:style>
  <w:style w:type="paragraph" w:styleId="Notedebasdepage">
    <w:name w:val="footnote text"/>
    <w:basedOn w:val="Normal"/>
    <w:link w:val="NotedebasdepageCar"/>
    <w:semiHidden/>
    <w:rsid w:val="003E4301"/>
    <w:rPr>
      <w:rFonts w:ascii="Garamond" w:hAnsi="Garamond"/>
      <w:sz w:val="20"/>
    </w:rPr>
  </w:style>
  <w:style w:type="character" w:styleId="Appelnotedebasdep">
    <w:name w:val="footnote reference"/>
    <w:basedOn w:val="Policepardfaut"/>
    <w:semiHidden/>
    <w:rsid w:val="003E4301"/>
    <w:rPr>
      <w:vertAlign w:val="superscript"/>
    </w:rPr>
  </w:style>
  <w:style w:type="paragraph" w:styleId="En-tte">
    <w:name w:val="header"/>
    <w:basedOn w:val="Normal"/>
    <w:link w:val="En-tteCar"/>
    <w:uiPriority w:val="99"/>
    <w:rsid w:val="003E4301"/>
    <w:pPr>
      <w:tabs>
        <w:tab w:val="center" w:pos="4536"/>
        <w:tab w:val="right" w:pos="9072"/>
      </w:tabs>
    </w:pPr>
    <w:rPr>
      <w:rFonts w:ascii="Garamond" w:hAnsi="Garamond"/>
      <w:sz w:val="24"/>
    </w:rPr>
  </w:style>
  <w:style w:type="paragraph" w:styleId="Retraitcorpsdetexte2">
    <w:name w:val="Body Text Indent 2"/>
    <w:basedOn w:val="Normal"/>
    <w:rsid w:val="003E4301"/>
    <w:pPr>
      <w:ind w:left="708"/>
      <w:jc w:val="both"/>
    </w:pPr>
    <w:rPr>
      <w:rFonts w:ascii="Arial" w:hAnsi="Arial"/>
    </w:rPr>
  </w:style>
  <w:style w:type="paragraph" w:styleId="Retraitcorpsdetexte3">
    <w:name w:val="Body Text Indent 3"/>
    <w:basedOn w:val="Normal"/>
    <w:rsid w:val="003E4301"/>
    <w:pPr>
      <w:ind w:left="708"/>
    </w:pPr>
    <w:rPr>
      <w:rFonts w:ascii="Arial" w:hAnsi="Arial"/>
    </w:rPr>
  </w:style>
  <w:style w:type="paragraph" w:styleId="Corpsdetexte">
    <w:name w:val="Body Text"/>
    <w:basedOn w:val="Normal"/>
    <w:rsid w:val="003E4301"/>
    <w:pPr>
      <w:jc w:val="both"/>
    </w:pPr>
    <w:rPr>
      <w:rFonts w:ascii="Arial" w:hAnsi="Arial"/>
    </w:rPr>
  </w:style>
  <w:style w:type="paragraph" w:styleId="Corpsdetexte3">
    <w:name w:val="Body Text 3"/>
    <w:basedOn w:val="Normal"/>
    <w:rsid w:val="003E4301"/>
    <w:pPr>
      <w:jc w:val="both"/>
    </w:pPr>
    <w:rPr>
      <w:rFonts w:ascii="Times New Roman" w:hAnsi="Times New Roman"/>
    </w:rPr>
  </w:style>
  <w:style w:type="paragraph" w:styleId="Titre">
    <w:name w:val="Title"/>
    <w:basedOn w:val="Normal"/>
    <w:qFormat/>
    <w:rsid w:val="003E4301"/>
    <w:pPr>
      <w:jc w:val="center"/>
    </w:pPr>
    <w:rPr>
      <w:rFonts w:ascii="Times New Roman" w:hAnsi="Times New Roman"/>
      <w:b/>
      <w:sz w:val="26"/>
    </w:rPr>
  </w:style>
  <w:style w:type="paragraph" w:styleId="Corpsdetexte2">
    <w:name w:val="Body Text 2"/>
    <w:basedOn w:val="Normal"/>
    <w:rsid w:val="003E4301"/>
    <w:pPr>
      <w:jc w:val="both"/>
    </w:pPr>
    <w:rPr>
      <w:rFonts w:ascii="Times New Roman" w:hAnsi="Times New Roman"/>
      <w:sz w:val="20"/>
    </w:rPr>
  </w:style>
  <w:style w:type="paragraph" w:styleId="Normalcentr">
    <w:name w:val="Block Text"/>
    <w:basedOn w:val="Normal"/>
    <w:rsid w:val="003E4301"/>
    <w:pPr>
      <w:ind w:left="-81" w:right="-80"/>
      <w:jc w:val="center"/>
    </w:pPr>
    <w:rPr>
      <w:rFonts w:ascii="Palatino" w:hAnsi="Palatino"/>
      <w:sz w:val="16"/>
      <w:szCs w:val="16"/>
    </w:rPr>
  </w:style>
  <w:style w:type="character" w:customStyle="1" w:styleId="texte1">
    <w:name w:val="texte1"/>
    <w:basedOn w:val="Policepardfaut"/>
    <w:rsid w:val="003E4301"/>
    <w:rPr>
      <w:rFonts w:ascii="Verdana" w:hAnsi="Verdana" w:hint="default"/>
      <w:color w:val="000066"/>
      <w:sz w:val="17"/>
      <w:szCs w:val="17"/>
    </w:rPr>
  </w:style>
  <w:style w:type="character" w:styleId="Lienhypertexte">
    <w:name w:val="Hyperlink"/>
    <w:basedOn w:val="Policepardfaut"/>
    <w:rsid w:val="003E4301"/>
    <w:rPr>
      <w:color w:val="0000FF"/>
      <w:u w:val="single"/>
    </w:rPr>
  </w:style>
  <w:style w:type="character" w:styleId="Lienhypertextesuivivisit">
    <w:name w:val="FollowedHyperlink"/>
    <w:basedOn w:val="Policepardfaut"/>
    <w:rsid w:val="003E4301"/>
    <w:rPr>
      <w:color w:val="800080"/>
      <w:u w:val="single"/>
    </w:rPr>
  </w:style>
  <w:style w:type="character" w:styleId="Marquedecommentaire">
    <w:name w:val="annotation reference"/>
    <w:basedOn w:val="Policepardfaut"/>
    <w:semiHidden/>
    <w:rsid w:val="003E4301"/>
    <w:rPr>
      <w:sz w:val="16"/>
      <w:szCs w:val="16"/>
    </w:rPr>
  </w:style>
  <w:style w:type="paragraph" w:styleId="Commentaire">
    <w:name w:val="annotation text"/>
    <w:basedOn w:val="Normal"/>
    <w:semiHidden/>
    <w:rsid w:val="003E4301"/>
    <w:rPr>
      <w:sz w:val="20"/>
    </w:rPr>
  </w:style>
  <w:style w:type="paragraph" w:styleId="Objetducommentaire">
    <w:name w:val="annotation subject"/>
    <w:basedOn w:val="Commentaire"/>
    <w:next w:val="Commentaire"/>
    <w:semiHidden/>
    <w:rsid w:val="003E4301"/>
    <w:rPr>
      <w:b/>
      <w:bCs/>
    </w:rPr>
  </w:style>
  <w:style w:type="paragraph" w:styleId="Textedebulles">
    <w:name w:val="Balloon Text"/>
    <w:basedOn w:val="Normal"/>
    <w:semiHidden/>
    <w:rsid w:val="003E4301"/>
    <w:rPr>
      <w:rFonts w:ascii="Tahoma" w:hAnsi="Tahoma" w:cs="Tahoma"/>
      <w:sz w:val="16"/>
      <w:szCs w:val="16"/>
    </w:rPr>
  </w:style>
  <w:style w:type="paragraph" w:customStyle="1" w:styleId="Corpsdetexte21">
    <w:name w:val="Corps de texte 21"/>
    <w:basedOn w:val="Normal"/>
    <w:rsid w:val="003E4301"/>
    <w:pPr>
      <w:jc w:val="both"/>
    </w:pPr>
    <w:rPr>
      <w:rFonts w:ascii="Times New Roman" w:hAnsi="Times New Roman"/>
    </w:rPr>
  </w:style>
  <w:style w:type="paragraph" w:styleId="Paragraphedeliste">
    <w:name w:val="List Paragraph"/>
    <w:basedOn w:val="Normal"/>
    <w:qFormat/>
    <w:rsid w:val="003E4301"/>
    <w:pPr>
      <w:spacing w:after="200" w:line="276" w:lineRule="auto"/>
      <w:ind w:left="720"/>
    </w:pPr>
    <w:rPr>
      <w:rFonts w:ascii="Calibri" w:eastAsia="Calibri" w:hAnsi="Calibri"/>
      <w:szCs w:val="22"/>
      <w:lang w:eastAsia="en-US"/>
    </w:rPr>
  </w:style>
  <w:style w:type="paragraph" w:customStyle="1" w:styleId="textenote">
    <w:name w:val="texte note"/>
    <w:basedOn w:val="Normal"/>
    <w:rsid w:val="003E4301"/>
    <w:rPr>
      <w:rFonts w:ascii="CG Times (W1)" w:hAnsi="CG Times (W1)"/>
      <w:sz w:val="20"/>
    </w:rPr>
  </w:style>
  <w:style w:type="character" w:customStyle="1" w:styleId="EmailStyle38">
    <w:name w:val="EmailStyle38"/>
    <w:basedOn w:val="Policepardfaut"/>
    <w:semiHidden/>
    <w:rsid w:val="005A66A4"/>
    <w:rPr>
      <w:rFonts w:ascii="Calibri" w:hAnsi="Calibri"/>
      <w:b w:val="0"/>
      <w:bCs w:val="0"/>
      <w:i w:val="0"/>
      <w:iCs w:val="0"/>
      <w:strike w:val="0"/>
      <w:color w:val="0000FF"/>
      <w:sz w:val="24"/>
      <w:szCs w:val="24"/>
      <w:u w:val="none"/>
    </w:rPr>
  </w:style>
  <w:style w:type="paragraph" w:styleId="Explorateurdedocuments">
    <w:name w:val="Document Map"/>
    <w:basedOn w:val="Normal"/>
    <w:semiHidden/>
    <w:rsid w:val="00FB6100"/>
    <w:pPr>
      <w:shd w:val="clear" w:color="auto" w:fill="000080"/>
    </w:pPr>
    <w:rPr>
      <w:rFonts w:ascii="Tahoma" w:hAnsi="Tahoma" w:cs="Tahoma"/>
      <w:sz w:val="20"/>
    </w:rPr>
  </w:style>
  <w:style w:type="table" w:styleId="Grilledutableau">
    <w:name w:val="Table Grid"/>
    <w:basedOn w:val="TableauNormal"/>
    <w:rsid w:val="00900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basedOn w:val="Policepardfaut"/>
    <w:link w:val="Notedebasdepage"/>
    <w:semiHidden/>
    <w:rsid w:val="00D642E5"/>
    <w:rPr>
      <w:rFonts w:ascii="Garamond" w:hAnsi="Garamond"/>
    </w:rPr>
  </w:style>
  <w:style w:type="paragraph" w:styleId="NormalWeb">
    <w:name w:val="Normal (Web)"/>
    <w:basedOn w:val="Normal"/>
    <w:uiPriority w:val="99"/>
    <w:rsid w:val="00D642E5"/>
    <w:pPr>
      <w:spacing w:before="100" w:beforeAutospacing="1" w:after="100" w:afterAutospacing="1"/>
    </w:pPr>
    <w:rPr>
      <w:rFonts w:ascii="Times New Roman" w:hAnsi="Times New Roman"/>
      <w:sz w:val="24"/>
      <w:szCs w:val="24"/>
    </w:rPr>
  </w:style>
  <w:style w:type="character" w:styleId="lev">
    <w:name w:val="Strong"/>
    <w:basedOn w:val="Policepardfaut"/>
    <w:uiPriority w:val="99"/>
    <w:qFormat/>
    <w:rsid w:val="00B3047F"/>
    <w:rPr>
      <w:b/>
      <w:bCs/>
    </w:rPr>
  </w:style>
  <w:style w:type="paragraph" w:customStyle="1" w:styleId="Default">
    <w:name w:val="Default"/>
    <w:rsid w:val="00A9236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A92366"/>
    <w:rPr>
      <w:rFonts w:cs="Times New Roman"/>
      <w:color w:val="auto"/>
    </w:rPr>
  </w:style>
  <w:style w:type="paragraph" w:customStyle="1" w:styleId="CM3">
    <w:name w:val="CM3"/>
    <w:basedOn w:val="Default"/>
    <w:next w:val="Default"/>
    <w:uiPriority w:val="99"/>
    <w:rsid w:val="00A92366"/>
    <w:rPr>
      <w:rFonts w:cs="Times New Roman"/>
      <w:color w:val="auto"/>
    </w:rPr>
  </w:style>
  <w:style w:type="paragraph" w:customStyle="1" w:styleId="CM4">
    <w:name w:val="CM4"/>
    <w:basedOn w:val="Default"/>
    <w:next w:val="Default"/>
    <w:uiPriority w:val="99"/>
    <w:rsid w:val="00A92366"/>
    <w:rPr>
      <w:rFonts w:cs="Times New Roman"/>
      <w:color w:val="auto"/>
    </w:rPr>
  </w:style>
  <w:style w:type="character" w:customStyle="1" w:styleId="En-tteCar">
    <w:name w:val="En-tête Car"/>
    <w:basedOn w:val="Policepardfaut"/>
    <w:link w:val="En-tte"/>
    <w:uiPriority w:val="99"/>
    <w:rsid w:val="00C65D5D"/>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8408">
      <w:bodyDiv w:val="1"/>
      <w:marLeft w:val="0"/>
      <w:marRight w:val="0"/>
      <w:marTop w:val="0"/>
      <w:marBottom w:val="0"/>
      <w:divBdr>
        <w:top w:val="none" w:sz="0" w:space="0" w:color="auto"/>
        <w:left w:val="none" w:sz="0" w:space="0" w:color="auto"/>
        <w:bottom w:val="none" w:sz="0" w:space="0" w:color="auto"/>
        <w:right w:val="none" w:sz="0" w:space="0" w:color="auto"/>
      </w:divBdr>
      <w:divsChild>
        <w:div w:id="1470711269">
          <w:marLeft w:val="0"/>
          <w:marRight w:val="0"/>
          <w:marTop w:val="0"/>
          <w:marBottom w:val="150"/>
          <w:divBdr>
            <w:top w:val="none" w:sz="0" w:space="0" w:color="auto"/>
            <w:left w:val="none" w:sz="0" w:space="0" w:color="auto"/>
            <w:bottom w:val="none" w:sz="0" w:space="0" w:color="auto"/>
            <w:right w:val="none" w:sz="0" w:space="0" w:color="auto"/>
          </w:divBdr>
        </w:div>
      </w:divsChild>
    </w:div>
    <w:div w:id="1778407033">
      <w:bodyDiv w:val="1"/>
      <w:marLeft w:val="0"/>
      <w:marRight w:val="0"/>
      <w:marTop w:val="0"/>
      <w:marBottom w:val="0"/>
      <w:divBdr>
        <w:top w:val="none" w:sz="0" w:space="0" w:color="auto"/>
        <w:left w:val="none" w:sz="0" w:space="0" w:color="auto"/>
        <w:bottom w:val="none" w:sz="0" w:space="0" w:color="auto"/>
        <w:right w:val="none" w:sz="0" w:space="0" w:color="auto"/>
      </w:divBdr>
      <w:divsChild>
        <w:div w:id="1780762525">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634D-495C-4CA4-AAC4-78365671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2913</Words>
  <Characters>16025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ANNEXE 3</vt:lpstr>
    </vt:vector>
  </TitlesOfParts>
  <Company>Ministère Emploi/Solidarité</Company>
  <LinksUpToDate>false</LinksUpToDate>
  <CharactersWithSpaces>18901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dc:title>
  <dc:creator>caffinca</dc:creator>
  <cp:lastModifiedBy>Valerie BELSITO</cp:lastModifiedBy>
  <cp:revision>2</cp:revision>
  <cp:lastPrinted>2015-09-22T10:25:00Z</cp:lastPrinted>
  <dcterms:created xsi:type="dcterms:W3CDTF">2020-05-27T08:28:00Z</dcterms:created>
  <dcterms:modified xsi:type="dcterms:W3CDTF">2020-05-27T08:28:00Z</dcterms:modified>
</cp:coreProperties>
</file>